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EC" w:rsidRDefault="00537886" w:rsidP="00537886">
      <w:pPr>
        <w:spacing w:after="0"/>
      </w:pPr>
      <w:r>
        <w:t>X. gimnazija Ivan Supek</w:t>
      </w:r>
    </w:p>
    <w:p w:rsidR="00537886" w:rsidRDefault="00537886" w:rsidP="00537886">
      <w:pPr>
        <w:spacing w:after="0"/>
      </w:pPr>
      <w:proofErr w:type="spellStart"/>
      <w:r>
        <w:t>Klaićeva</w:t>
      </w:r>
      <w:proofErr w:type="spellEnd"/>
      <w:r>
        <w:t xml:space="preserve"> 7, 10 000 Zagreb</w:t>
      </w:r>
    </w:p>
    <w:p w:rsidR="00A41E1D" w:rsidRDefault="00A41E1D" w:rsidP="00537886">
      <w:pPr>
        <w:spacing w:after="0"/>
      </w:pPr>
    </w:p>
    <w:p w:rsidR="00A41E1D" w:rsidRDefault="00A41E1D" w:rsidP="00537886">
      <w:pPr>
        <w:spacing w:after="0"/>
      </w:pPr>
      <w:r>
        <w:t xml:space="preserve">KLASA: </w:t>
      </w:r>
      <w:r w:rsidR="00F63789">
        <w:t>400-02/25-01/03</w:t>
      </w:r>
    </w:p>
    <w:p w:rsidR="00537886" w:rsidRDefault="00A41E1D" w:rsidP="00537886">
      <w:pPr>
        <w:spacing w:after="0"/>
      </w:pPr>
      <w:r>
        <w:t>URBROJ:</w:t>
      </w:r>
      <w:r w:rsidR="00F63789">
        <w:t xml:space="preserve"> 251-102-14-25-2</w:t>
      </w:r>
      <w:bookmarkStart w:id="0" w:name="_GoBack"/>
      <w:bookmarkEnd w:id="0"/>
    </w:p>
    <w:p w:rsidR="00537886" w:rsidRDefault="00537886" w:rsidP="00537886">
      <w:pPr>
        <w:spacing w:after="0"/>
      </w:pPr>
    </w:p>
    <w:p w:rsidR="00D81475" w:rsidRPr="00C1742B" w:rsidRDefault="00D81475">
      <w:pPr>
        <w:rPr>
          <w:b/>
          <w:i/>
        </w:rPr>
      </w:pPr>
    </w:p>
    <w:p w:rsidR="00D81475" w:rsidRPr="00537886" w:rsidRDefault="00D55892" w:rsidP="00537886">
      <w:pPr>
        <w:spacing w:after="0"/>
        <w:jc w:val="center"/>
        <w:rPr>
          <w:b/>
        </w:rPr>
      </w:pPr>
      <w:r>
        <w:rPr>
          <w:b/>
        </w:rPr>
        <w:t xml:space="preserve">OBRAZLOŽENJE </w:t>
      </w:r>
      <w:r w:rsidR="00D81475" w:rsidRPr="00537886">
        <w:rPr>
          <w:b/>
        </w:rPr>
        <w:t xml:space="preserve">FINANCIJSKOG PLANA ZA </w:t>
      </w:r>
      <w:r w:rsidR="00537886">
        <w:rPr>
          <w:b/>
        </w:rPr>
        <w:t>202</w:t>
      </w:r>
      <w:r w:rsidR="00591547">
        <w:rPr>
          <w:b/>
        </w:rPr>
        <w:t>6</w:t>
      </w:r>
      <w:r w:rsidR="00537886">
        <w:rPr>
          <w:b/>
        </w:rPr>
        <w:t>.</w:t>
      </w:r>
      <w:r w:rsidR="00D81475" w:rsidRPr="00537886">
        <w:rPr>
          <w:b/>
        </w:rPr>
        <w:t xml:space="preserve"> GODINU</w:t>
      </w:r>
    </w:p>
    <w:p w:rsidR="00D81475" w:rsidRPr="00537886" w:rsidRDefault="00D81475" w:rsidP="00537886">
      <w:pPr>
        <w:spacing w:after="0"/>
        <w:jc w:val="center"/>
        <w:rPr>
          <w:b/>
        </w:rPr>
      </w:pPr>
      <w:r w:rsidRPr="00537886">
        <w:rPr>
          <w:b/>
        </w:rPr>
        <w:t xml:space="preserve">TE PROJEKCIJA ZA </w:t>
      </w:r>
      <w:r w:rsidR="00537886">
        <w:rPr>
          <w:b/>
        </w:rPr>
        <w:t>202</w:t>
      </w:r>
      <w:r w:rsidR="00591547">
        <w:rPr>
          <w:b/>
        </w:rPr>
        <w:t>7</w:t>
      </w:r>
      <w:r w:rsidR="00537886">
        <w:rPr>
          <w:b/>
        </w:rPr>
        <w:t>.</w:t>
      </w:r>
      <w:r w:rsidRPr="00537886">
        <w:rPr>
          <w:b/>
        </w:rPr>
        <w:t xml:space="preserve"> I</w:t>
      </w:r>
      <w:r w:rsidR="00537886">
        <w:rPr>
          <w:b/>
        </w:rPr>
        <w:t xml:space="preserve"> 202</w:t>
      </w:r>
      <w:r w:rsidR="00591547">
        <w:rPr>
          <w:b/>
        </w:rPr>
        <w:t>8</w:t>
      </w:r>
      <w:r w:rsidR="00537886">
        <w:rPr>
          <w:b/>
        </w:rPr>
        <w:t>.</w:t>
      </w:r>
      <w:r w:rsidRPr="00537886">
        <w:rPr>
          <w:b/>
        </w:rPr>
        <w:t xml:space="preserve"> GODINU</w:t>
      </w:r>
    </w:p>
    <w:p w:rsidR="00D81475" w:rsidRDefault="00D81475"/>
    <w:p w:rsidR="005E216F" w:rsidRDefault="00D81475" w:rsidP="0031668C">
      <w:pPr>
        <w:jc w:val="both"/>
      </w:pPr>
      <w:r>
        <w:t xml:space="preserve">        Financi</w:t>
      </w:r>
      <w:r w:rsidR="00D84003">
        <w:t xml:space="preserve">jski plan je </w:t>
      </w:r>
      <w:r w:rsidR="00CE5128">
        <w:t>akt X. gimnazije</w:t>
      </w:r>
      <w:r w:rsidR="00331829">
        <w:t xml:space="preserve"> Ivan Supek </w:t>
      </w:r>
      <w:r>
        <w:t xml:space="preserve">kojim su utvrđeni njegovi prihodi i primici te rashodi i izdaci u skladu s proračunskim klasifikacijama. </w:t>
      </w:r>
    </w:p>
    <w:p w:rsidR="00D81475" w:rsidRDefault="005E216F" w:rsidP="0031668C">
      <w:pPr>
        <w:jc w:val="both"/>
      </w:pPr>
      <w:r>
        <w:t xml:space="preserve">        </w:t>
      </w:r>
      <w:r w:rsidR="00D81475">
        <w:t xml:space="preserve">Financijski se plan donosi i izvršavat će se u skladu s načelima jedinstva i </w:t>
      </w:r>
      <w:r w:rsidR="0031668C">
        <w:t>točnosti proračuna</w:t>
      </w:r>
      <w:r w:rsidR="00D81475">
        <w:t>,</w:t>
      </w:r>
      <w:r w:rsidR="0031668C">
        <w:t xml:space="preserve"> načelu jedne godine</w:t>
      </w:r>
      <w:r w:rsidR="00D81475">
        <w:t>, uravno</w:t>
      </w:r>
      <w:r w:rsidR="0031668C">
        <w:t>teženosti, obračunske jedinice</w:t>
      </w:r>
      <w:r w:rsidR="00D81475">
        <w:t>, univerzalnost</w:t>
      </w:r>
      <w:r w:rsidR="0031668C">
        <w:t>i, specifikacije</w:t>
      </w:r>
      <w:r w:rsidR="00D81475">
        <w:t>,</w:t>
      </w:r>
      <w:r w:rsidR="0031668C">
        <w:t xml:space="preserve"> </w:t>
      </w:r>
      <w:r w:rsidR="00D81475">
        <w:t>dobrog financijskog upravljanja i transparentnosti.</w:t>
      </w:r>
    </w:p>
    <w:p w:rsidR="00323528" w:rsidRDefault="00323528" w:rsidP="0031668C">
      <w:pPr>
        <w:jc w:val="both"/>
      </w:pPr>
      <w:r>
        <w:t xml:space="preserve">        </w:t>
      </w:r>
    </w:p>
    <w:p w:rsidR="00D81475" w:rsidRDefault="00D81475"/>
    <w:p w:rsidR="0031668C" w:rsidRPr="00331829" w:rsidRDefault="00331829" w:rsidP="0031668C">
      <w:pPr>
        <w:spacing w:after="0"/>
        <w:jc w:val="center"/>
        <w:rPr>
          <w:i/>
        </w:rPr>
      </w:pPr>
      <w:r w:rsidRPr="00331829">
        <w:rPr>
          <w:i/>
        </w:rPr>
        <w:t xml:space="preserve">A. </w:t>
      </w:r>
      <w:r w:rsidR="00D81475" w:rsidRPr="00331829">
        <w:rPr>
          <w:i/>
        </w:rPr>
        <w:t>OBRAZ</w:t>
      </w:r>
      <w:r w:rsidR="00937846">
        <w:rPr>
          <w:i/>
        </w:rPr>
        <w:t xml:space="preserve">LOŽENJE OPĆEG DIJELA </w:t>
      </w:r>
      <w:r w:rsidR="00D81475" w:rsidRPr="00331829">
        <w:rPr>
          <w:i/>
        </w:rPr>
        <w:t xml:space="preserve">FINANCIJSKOG PLANA ZA </w:t>
      </w:r>
    </w:p>
    <w:p w:rsidR="00D81475" w:rsidRDefault="0031668C" w:rsidP="0031668C">
      <w:pPr>
        <w:spacing w:after="0"/>
        <w:jc w:val="center"/>
        <w:rPr>
          <w:i/>
        </w:rPr>
      </w:pPr>
      <w:r w:rsidRPr="00331829">
        <w:rPr>
          <w:i/>
        </w:rPr>
        <w:t>202</w:t>
      </w:r>
      <w:r w:rsidR="0094493D">
        <w:rPr>
          <w:i/>
        </w:rPr>
        <w:t>6</w:t>
      </w:r>
      <w:r w:rsidRPr="00331829">
        <w:rPr>
          <w:i/>
        </w:rPr>
        <w:t>.</w:t>
      </w:r>
      <w:r w:rsidR="00D81475" w:rsidRPr="00331829">
        <w:rPr>
          <w:i/>
        </w:rPr>
        <w:t xml:space="preserve"> GODINU I PROJEKCIJA ZA </w:t>
      </w:r>
      <w:r w:rsidRPr="00331829">
        <w:rPr>
          <w:i/>
        </w:rPr>
        <w:t>202</w:t>
      </w:r>
      <w:r w:rsidR="0094493D">
        <w:rPr>
          <w:i/>
        </w:rPr>
        <w:t>7</w:t>
      </w:r>
      <w:r w:rsidRPr="00331829">
        <w:rPr>
          <w:i/>
        </w:rPr>
        <w:t xml:space="preserve">. </w:t>
      </w:r>
      <w:r w:rsidR="00D81475" w:rsidRPr="00331829">
        <w:rPr>
          <w:i/>
        </w:rPr>
        <w:t xml:space="preserve">I </w:t>
      </w:r>
      <w:r w:rsidRPr="00331829">
        <w:rPr>
          <w:i/>
        </w:rPr>
        <w:t>202</w:t>
      </w:r>
      <w:r w:rsidR="0094493D">
        <w:rPr>
          <w:i/>
        </w:rPr>
        <w:t>8</w:t>
      </w:r>
      <w:r w:rsidRPr="00331829">
        <w:rPr>
          <w:i/>
        </w:rPr>
        <w:t>.</w:t>
      </w:r>
      <w:r w:rsidR="00D81475" w:rsidRPr="00331829">
        <w:rPr>
          <w:i/>
        </w:rPr>
        <w:t xml:space="preserve"> GODINU.</w:t>
      </w:r>
    </w:p>
    <w:p w:rsidR="005E216F" w:rsidRPr="00331829" w:rsidRDefault="005E216F" w:rsidP="0031668C">
      <w:pPr>
        <w:spacing w:after="0"/>
        <w:jc w:val="center"/>
        <w:rPr>
          <w:i/>
        </w:rPr>
      </w:pPr>
    </w:p>
    <w:p w:rsidR="00D81475" w:rsidRPr="00331829" w:rsidRDefault="00D81475">
      <w:pPr>
        <w:rPr>
          <w:i/>
          <w:u w:val="single"/>
        </w:rPr>
      </w:pPr>
    </w:p>
    <w:p w:rsidR="00D81475" w:rsidRPr="00203C38" w:rsidRDefault="00203C38" w:rsidP="00203C38">
      <w:pPr>
        <w:rPr>
          <w:b/>
          <w:u w:val="single"/>
        </w:rPr>
      </w:pPr>
      <w:r w:rsidRPr="00203C38">
        <w:rPr>
          <w:b/>
        </w:rPr>
        <w:t xml:space="preserve"> </w:t>
      </w:r>
      <w:r w:rsidRPr="00203C38">
        <w:rPr>
          <w:b/>
          <w:u w:val="single"/>
        </w:rPr>
        <w:t>1.</w:t>
      </w:r>
      <w:r w:rsidR="00D81475" w:rsidRPr="00203C38">
        <w:rPr>
          <w:b/>
          <w:u w:val="single"/>
        </w:rPr>
        <w:t>UVOD</w:t>
      </w:r>
    </w:p>
    <w:p w:rsidR="005E216F" w:rsidRDefault="0071178B" w:rsidP="009E0CEB">
      <w:pPr>
        <w:spacing w:after="0"/>
        <w:jc w:val="both"/>
      </w:pPr>
      <w:r>
        <w:t xml:space="preserve">       </w:t>
      </w:r>
      <w:r w:rsidR="00E7102D">
        <w:t>Financijski</w:t>
      </w:r>
      <w:r w:rsidR="006E4F2A">
        <w:t>m</w:t>
      </w:r>
      <w:r w:rsidR="00E7102D">
        <w:t xml:space="preserve"> plan</w:t>
      </w:r>
      <w:r w:rsidR="006E4F2A">
        <w:t xml:space="preserve">om osiguravaju se sredstva potrebna za provedbu </w:t>
      </w:r>
      <w:r>
        <w:t>program</w:t>
      </w:r>
      <w:r w:rsidR="006E4F2A">
        <w:t>a</w:t>
      </w:r>
      <w:r>
        <w:t xml:space="preserve"> koji se sas</w:t>
      </w:r>
      <w:r w:rsidR="006C07F5">
        <w:t xml:space="preserve">toje od aktivnosti </w:t>
      </w:r>
      <w:r w:rsidR="009E0CEB">
        <w:t>i projekata</w:t>
      </w:r>
      <w:r>
        <w:t>,</w:t>
      </w:r>
      <w:r w:rsidR="009E0CEB">
        <w:t xml:space="preserve"> </w:t>
      </w:r>
      <w:r>
        <w:t xml:space="preserve">a iskazani su prema ekonomskoj i funkcijskoj klasifikaciji te izvorima </w:t>
      </w:r>
      <w:r w:rsidR="00C1742B">
        <w:t>financi</w:t>
      </w:r>
      <w:r>
        <w:t xml:space="preserve">ranja. </w:t>
      </w:r>
    </w:p>
    <w:p w:rsidR="005E216F" w:rsidRDefault="005E216F" w:rsidP="009E0CEB">
      <w:pPr>
        <w:spacing w:after="0"/>
        <w:jc w:val="both"/>
      </w:pPr>
    </w:p>
    <w:p w:rsidR="0071178B" w:rsidRDefault="00542FCD" w:rsidP="009E0CEB">
      <w:pPr>
        <w:spacing w:after="0"/>
        <w:jc w:val="both"/>
      </w:pPr>
      <w:r>
        <w:t xml:space="preserve">      </w:t>
      </w:r>
      <w:r w:rsidR="0086506A">
        <w:t xml:space="preserve">Obrazloženje </w:t>
      </w:r>
      <w:r w:rsidR="0071178B">
        <w:t>financijskog plana sadrži obrazloženje općeg dijela financijskog plana po ekonomskoj klasifikaciji i izvorima financiranja, dok je posebni dio proračuna obrazložen po p</w:t>
      </w:r>
      <w:r w:rsidR="009E0CEB">
        <w:t>rogramima (</w:t>
      </w:r>
      <w:r w:rsidR="00C1742B">
        <w:t>projektima/aktiv</w:t>
      </w:r>
      <w:r w:rsidR="0071178B">
        <w:t>nostima).</w:t>
      </w:r>
    </w:p>
    <w:p w:rsidR="005E216F" w:rsidRDefault="005E216F" w:rsidP="009E0CEB">
      <w:pPr>
        <w:spacing w:after="0"/>
        <w:jc w:val="both"/>
      </w:pPr>
    </w:p>
    <w:p w:rsidR="005E216F" w:rsidRDefault="005E216F" w:rsidP="009E0CEB">
      <w:pPr>
        <w:spacing w:after="0"/>
        <w:jc w:val="both"/>
      </w:pPr>
    </w:p>
    <w:p w:rsidR="00110CF9" w:rsidRDefault="0071178B" w:rsidP="009E0CEB">
      <w:pPr>
        <w:jc w:val="both"/>
      </w:pPr>
      <w:r>
        <w:t xml:space="preserve">      Opći dio financijskog plana sastoji se od Računa prihoda </w:t>
      </w:r>
      <w:r w:rsidR="00C1742B">
        <w:t>i rashoda i Računa financiranja</w:t>
      </w:r>
      <w:r w:rsidR="009E0CEB">
        <w:t>.</w:t>
      </w:r>
      <w:r w:rsidR="00C1742B">
        <w:t xml:space="preserve">    </w:t>
      </w:r>
    </w:p>
    <w:p w:rsidR="00110CF9" w:rsidRDefault="00C1742B" w:rsidP="00110CF9">
      <w:pPr>
        <w:spacing w:after="0"/>
      </w:pPr>
      <w:r>
        <w:t xml:space="preserve">  </w:t>
      </w:r>
      <w:r w:rsidR="005907B8">
        <w:t>Strukturu F</w:t>
      </w:r>
      <w:r w:rsidR="00110CF9">
        <w:t>inancijskog plana čine:</w:t>
      </w:r>
    </w:p>
    <w:p w:rsidR="00110CF9" w:rsidRDefault="00110CF9" w:rsidP="00110CF9">
      <w:pPr>
        <w:pStyle w:val="Odlomakpopisa"/>
        <w:numPr>
          <w:ilvl w:val="0"/>
          <w:numId w:val="7"/>
        </w:numPr>
        <w:spacing w:after="0"/>
      </w:pPr>
      <w:r>
        <w:t xml:space="preserve">Prihodi poslovanja : </w:t>
      </w:r>
      <w:r w:rsidR="00F80651" w:rsidRPr="00F80651">
        <w:t>4.629.200,00</w:t>
      </w:r>
      <w:r w:rsidR="00F80651">
        <w:t xml:space="preserve"> </w:t>
      </w:r>
      <w:r w:rsidR="00B13755">
        <w:t>EUR</w:t>
      </w:r>
    </w:p>
    <w:p w:rsidR="00110CF9" w:rsidRDefault="00110CF9" w:rsidP="00110CF9">
      <w:pPr>
        <w:pStyle w:val="Odlomakpopisa"/>
        <w:numPr>
          <w:ilvl w:val="0"/>
          <w:numId w:val="7"/>
        </w:numPr>
        <w:spacing w:after="0"/>
      </w:pPr>
      <w:r>
        <w:t xml:space="preserve">Prihodi od prodaje nefinancijske imovine: </w:t>
      </w:r>
      <w:r w:rsidR="00B13755">
        <w:t>0</w:t>
      </w:r>
      <w:r w:rsidR="00542FCD">
        <w:t>,00</w:t>
      </w:r>
      <w:r w:rsidR="00B13755">
        <w:t xml:space="preserve"> EUR</w:t>
      </w:r>
    </w:p>
    <w:p w:rsidR="00110CF9" w:rsidRDefault="00110CF9" w:rsidP="00110CF9">
      <w:pPr>
        <w:pStyle w:val="Odlomakpopisa"/>
        <w:numPr>
          <w:ilvl w:val="0"/>
          <w:numId w:val="7"/>
        </w:numPr>
        <w:spacing w:after="0"/>
      </w:pPr>
      <w:r>
        <w:t xml:space="preserve">Rashodi poslovanja: </w:t>
      </w:r>
      <w:r w:rsidR="00F80651" w:rsidRPr="00F80651">
        <w:t>4.629.200,00</w:t>
      </w:r>
      <w:r w:rsidR="00F80651">
        <w:t xml:space="preserve"> </w:t>
      </w:r>
      <w:r w:rsidR="00B13755">
        <w:t>EUR</w:t>
      </w:r>
    </w:p>
    <w:p w:rsidR="00110CF9" w:rsidRDefault="00110CF9" w:rsidP="00110CF9">
      <w:pPr>
        <w:pStyle w:val="Odlomakpopisa"/>
        <w:numPr>
          <w:ilvl w:val="0"/>
          <w:numId w:val="7"/>
        </w:numPr>
        <w:spacing w:after="0"/>
      </w:pPr>
      <w:r>
        <w:t xml:space="preserve">Rashodi za nabavu nefinancijske imovine: </w:t>
      </w:r>
      <w:r w:rsidR="007F687A" w:rsidRPr="007F687A">
        <w:t xml:space="preserve">: </w:t>
      </w:r>
      <w:r w:rsidR="001916E0" w:rsidRPr="001916E0">
        <w:t> 182.500,00</w:t>
      </w:r>
      <w:r w:rsidR="001916E0">
        <w:t xml:space="preserve"> </w:t>
      </w:r>
      <w:r w:rsidR="00B13755">
        <w:t>EUR</w:t>
      </w:r>
    </w:p>
    <w:p w:rsidR="0013308D" w:rsidRDefault="0013308D">
      <w:pPr>
        <w:rPr>
          <w:b/>
          <w:u w:val="single"/>
        </w:rPr>
      </w:pPr>
    </w:p>
    <w:p w:rsidR="0013308D" w:rsidRPr="0013308D" w:rsidRDefault="0013308D" w:rsidP="0013308D">
      <w:pPr>
        <w:rPr>
          <w:b/>
          <w:u w:val="single"/>
        </w:rPr>
      </w:pPr>
      <w:r w:rsidRPr="0013308D">
        <w:rPr>
          <w:b/>
          <w:u w:val="single"/>
        </w:rPr>
        <w:t>Financijski plan je uravnotežen.</w:t>
      </w:r>
    </w:p>
    <w:p w:rsidR="0013308D" w:rsidRPr="0013308D" w:rsidRDefault="0013308D" w:rsidP="0013308D">
      <w:pPr>
        <w:rPr>
          <w:b/>
          <w:u w:val="single"/>
        </w:rPr>
      </w:pPr>
      <w:r w:rsidRPr="0013308D">
        <w:rPr>
          <w:b/>
          <w:u w:val="single"/>
        </w:rPr>
        <w:t xml:space="preserve">U 2025. godini evidentiran je preneseni rezultatski </w:t>
      </w:r>
      <w:r>
        <w:rPr>
          <w:b/>
          <w:u w:val="single"/>
        </w:rPr>
        <w:t>višak</w:t>
      </w:r>
      <w:r w:rsidRPr="0013308D">
        <w:rPr>
          <w:b/>
          <w:u w:val="single"/>
        </w:rPr>
        <w:t xml:space="preserve"> iz 2024. godine. S obzirom na</w:t>
      </w:r>
    </w:p>
    <w:p w:rsidR="0013308D" w:rsidRDefault="0013308D">
      <w:pPr>
        <w:rPr>
          <w:b/>
          <w:u w:val="single"/>
        </w:rPr>
      </w:pPr>
      <w:r w:rsidRPr="0013308D">
        <w:rPr>
          <w:b/>
          <w:u w:val="single"/>
        </w:rPr>
        <w:t xml:space="preserve">očekivani financijski rezultat, predviđa se da će </w:t>
      </w:r>
      <w:r w:rsidR="0093132B">
        <w:rPr>
          <w:b/>
          <w:u w:val="single"/>
        </w:rPr>
        <w:t>višak</w:t>
      </w:r>
      <w:r w:rsidRPr="0013308D">
        <w:rPr>
          <w:b/>
          <w:u w:val="single"/>
        </w:rPr>
        <w:t xml:space="preserve"> biti prenesen i u 2026. godinu.</w:t>
      </w:r>
    </w:p>
    <w:p w:rsidR="003D4E96" w:rsidRDefault="003D4E96">
      <w:pPr>
        <w:rPr>
          <w:b/>
          <w:u w:val="single"/>
        </w:rPr>
      </w:pPr>
    </w:p>
    <w:p w:rsidR="0071178B" w:rsidRPr="0013308D" w:rsidRDefault="006C07F5">
      <w:pPr>
        <w:rPr>
          <w:b/>
          <w:u w:val="single"/>
        </w:rPr>
      </w:pPr>
      <w:r>
        <w:rPr>
          <w:b/>
          <w:u w:val="single"/>
        </w:rPr>
        <w:lastRenderedPageBreak/>
        <w:t xml:space="preserve">2. </w:t>
      </w:r>
      <w:r w:rsidR="00A626AF">
        <w:rPr>
          <w:b/>
          <w:u w:val="single"/>
        </w:rPr>
        <w:t xml:space="preserve">TABLICA </w:t>
      </w:r>
      <w:r w:rsidR="009E0CEB">
        <w:rPr>
          <w:b/>
          <w:u w:val="single"/>
        </w:rPr>
        <w:t>2.</w:t>
      </w:r>
      <w:r w:rsidR="00A626AF">
        <w:rPr>
          <w:b/>
          <w:u w:val="single"/>
        </w:rPr>
        <w:t xml:space="preserve"> </w:t>
      </w:r>
      <w:r w:rsidR="00C1742B" w:rsidRPr="00C1742B">
        <w:rPr>
          <w:b/>
          <w:u w:val="single"/>
        </w:rPr>
        <w:t>RAČUN PRIHODA I RASHODA</w:t>
      </w:r>
    </w:p>
    <w:p w:rsidR="00BC62F0" w:rsidRDefault="00BC62F0" w:rsidP="00110CF9">
      <w:pPr>
        <w:spacing w:after="0"/>
      </w:pPr>
    </w:p>
    <w:p w:rsidR="00BC62F0" w:rsidRDefault="00BC62F0">
      <w:r>
        <w:t>2.1</w:t>
      </w:r>
      <w:r w:rsidR="0040660B">
        <w:t>.</w:t>
      </w:r>
      <w:r>
        <w:t xml:space="preserve"> PRIHODI</w:t>
      </w:r>
      <w:r w:rsidR="0071178B">
        <w:t xml:space="preserve"> </w:t>
      </w:r>
    </w:p>
    <w:p w:rsidR="00CE5128" w:rsidRDefault="00BC62F0">
      <w:r>
        <w:t xml:space="preserve">   Ukupni prihodi za </w:t>
      </w:r>
      <w:r w:rsidR="00472CF8">
        <w:t>202</w:t>
      </w:r>
      <w:r w:rsidR="00153B13">
        <w:t>6</w:t>
      </w:r>
      <w:r w:rsidR="00472CF8">
        <w:t>. godinu</w:t>
      </w:r>
      <w:r>
        <w:t xml:space="preserve"> planirani su u iznosu</w:t>
      </w:r>
      <w:r w:rsidR="00504291">
        <w:t xml:space="preserve"> od </w:t>
      </w:r>
      <w:r w:rsidR="00FC0F21" w:rsidRPr="00FC0F21">
        <w:rPr>
          <w:b/>
        </w:rPr>
        <w:t xml:space="preserve">4.629.200,00 </w:t>
      </w:r>
      <w:r w:rsidR="00504291" w:rsidRPr="00504291">
        <w:rPr>
          <w:b/>
        </w:rPr>
        <w:t>EUR</w:t>
      </w:r>
      <w:r>
        <w:t>.</w:t>
      </w:r>
      <w:r w:rsidR="0075478B">
        <w:t xml:space="preserve"> </w:t>
      </w:r>
      <w:r>
        <w:t>Pregled prihoda prema ekonomskoj klasifikaciju</w:t>
      </w:r>
      <w:r w:rsidR="00C1742B">
        <w:t xml:space="preserve"> </w:t>
      </w:r>
      <w:r>
        <w:t xml:space="preserve">i na razini skupine daje se u tabličnom prikazu: </w:t>
      </w:r>
      <w:r w:rsidR="0071178B">
        <w:t xml:space="preserve"> 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6180"/>
        <w:gridCol w:w="1700"/>
        <w:gridCol w:w="960"/>
      </w:tblGrid>
      <w:tr w:rsidR="00EA04AD" w:rsidRPr="00EA04AD" w:rsidTr="00EA04AD">
        <w:trPr>
          <w:trHeight w:val="1185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AD" w:rsidRPr="00EA04AD" w:rsidRDefault="00EA04AD" w:rsidP="00EA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A04AD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VRSTA PRIHODA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AD" w:rsidRPr="00EA04AD" w:rsidRDefault="00EA04AD" w:rsidP="00EA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A04AD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IZNOS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A04A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Udio prihoda u strukturi ukupnih prihoda </w:t>
            </w:r>
          </w:p>
        </w:tc>
      </w:tr>
      <w:tr w:rsidR="00EA04AD" w:rsidRPr="00EA04AD" w:rsidTr="00110CF9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A04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UKUPNI PRIHODI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EA04AD" w:rsidRDefault="00416AF2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A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4.629.200,00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EA04AD" w:rsidRDefault="009B038F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</w:t>
            </w:r>
            <w:r w:rsidR="00A626A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,00</w:t>
            </w:r>
          </w:p>
        </w:tc>
      </w:tr>
      <w:tr w:rsidR="00EA04AD" w:rsidRPr="00EA04AD" w:rsidTr="00110CF9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A04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 PRIHODI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EA04AD" w:rsidRDefault="00416AF2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A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4.629.200,00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A55D86" w:rsidRDefault="009B038F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A55D86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100</w:t>
            </w:r>
            <w:r w:rsidR="00A626AF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,00</w:t>
            </w:r>
          </w:p>
        </w:tc>
      </w:tr>
      <w:tr w:rsidR="00EA04AD" w:rsidRPr="00EA04AD" w:rsidTr="00110CF9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04AD">
              <w:rPr>
                <w:rFonts w:ascii="Calibri" w:eastAsia="Times New Roman" w:hAnsi="Calibri" w:cs="Calibri"/>
                <w:color w:val="000000"/>
                <w:lang w:eastAsia="hr-HR"/>
              </w:rPr>
              <w:t>a)Pomoći iz inozemstva i od subjekata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EA04AD" w:rsidRDefault="00A31CC8" w:rsidP="00764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31CC8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A31CC8">
              <w:rPr>
                <w:rFonts w:ascii="Calibri" w:eastAsia="Times New Roman" w:hAnsi="Calibri" w:cs="Calibri"/>
                <w:color w:val="000000"/>
                <w:lang w:eastAsia="hr-HR"/>
              </w:rPr>
              <w:t>946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A31CC8">
              <w:rPr>
                <w:rFonts w:ascii="Calibri" w:eastAsia="Times New Roman" w:hAnsi="Calibri" w:cs="Calibri"/>
                <w:color w:val="000000"/>
                <w:lang w:eastAsia="hr-HR"/>
              </w:rPr>
              <w:t>500</w:t>
            </w:r>
            <w:r w:rsidR="003A65D4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EA04AD" w:rsidRDefault="00290105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85,25</w:t>
            </w:r>
          </w:p>
        </w:tc>
      </w:tr>
      <w:tr w:rsidR="00EA04AD" w:rsidRPr="00EA04AD" w:rsidTr="00110CF9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04AD">
              <w:rPr>
                <w:rFonts w:ascii="Calibri" w:eastAsia="Times New Roman" w:hAnsi="Calibri" w:cs="Calibri"/>
                <w:color w:val="000000"/>
                <w:lang w:eastAsia="hr-HR"/>
              </w:rPr>
              <w:t>b)Pomoći temeljem prijenosa EU sredstava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EA04AD" w:rsidRDefault="00764853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EA04AD" w:rsidRDefault="003A65D4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A04AD" w:rsidRPr="00EA04AD" w:rsidTr="00110CF9">
        <w:trPr>
          <w:trHeight w:val="300"/>
        </w:trPr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04AD">
              <w:rPr>
                <w:rFonts w:ascii="Calibri" w:eastAsia="Times New Roman" w:hAnsi="Calibri" w:cs="Calibri"/>
                <w:color w:val="000000"/>
                <w:lang w:eastAsia="hr-HR"/>
              </w:rPr>
              <w:t>b)Prihodi od upravnih i administrativnih pristojbi, pristojbi po posebnim propisima i naknada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AD" w:rsidRPr="00EA04AD" w:rsidRDefault="00EF416C" w:rsidP="00764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45.2</w:t>
            </w:r>
            <w:r w:rsidR="00B066B9">
              <w:rPr>
                <w:rFonts w:ascii="Calibri" w:eastAsia="Times New Roman" w:hAnsi="Calibri" w:cs="Calibri"/>
                <w:color w:val="000000"/>
                <w:lang w:eastAsia="hr-HR"/>
              </w:rPr>
              <w:t>00</w:t>
            </w:r>
            <w:r w:rsidR="003A65D4">
              <w:rPr>
                <w:rFonts w:ascii="Calibri" w:eastAsia="Times New Roman" w:hAnsi="Calibri" w:cs="Calibri"/>
                <w:color w:val="000000"/>
                <w:lang w:eastAsia="hr-HR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AD" w:rsidRPr="00EA04AD" w:rsidRDefault="00EF416C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0,09</w:t>
            </w:r>
          </w:p>
        </w:tc>
      </w:tr>
      <w:tr w:rsidR="00EA04AD" w:rsidRPr="00EA04AD" w:rsidTr="00110CF9">
        <w:trPr>
          <w:trHeight w:val="300"/>
        </w:trPr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A04AD" w:rsidRPr="00EA04AD" w:rsidTr="00110CF9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04AD" w:rsidRPr="00EA04AD" w:rsidRDefault="00EA04AD" w:rsidP="00EA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04AD">
              <w:rPr>
                <w:rFonts w:ascii="Calibri" w:eastAsia="Times New Roman" w:hAnsi="Calibri" w:cs="Calibri"/>
                <w:color w:val="000000"/>
                <w:lang w:eastAsia="hr-HR"/>
              </w:rPr>
              <w:t>c)Prihodi od prodaje proizvoda i robe te pruženih usluga i donacija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EA04AD" w:rsidRDefault="00540ABE" w:rsidP="00764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230.5</w:t>
            </w:r>
            <w:r w:rsidR="003A65D4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EA04AD" w:rsidRDefault="007516E4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4,98</w:t>
            </w:r>
          </w:p>
        </w:tc>
      </w:tr>
      <w:tr w:rsidR="00EA04AD" w:rsidRPr="00EA04AD" w:rsidTr="00110CF9">
        <w:trPr>
          <w:trHeight w:val="300"/>
        </w:trPr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04AD">
              <w:rPr>
                <w:rFonts w:ascii="Calibri" w:eastAsia="Times New Roman" w:hAnsi="Calibri" w:cs="Calibri"/>
                <w:color w:val="000000"/>
                <w:lang w:eastAsia="hr-HR"/>
              </w:rPr>
              <w:t>d)Prihodi iz nadležnog proračuna i od HZZO-a na temelju ugovornih obveza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AD" w:rsidRPr="00EA04AD" w:rsidRDefault="003A65D4" w:rsidP="00D35F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  <w:r w:rsidR="00D35F45">
              <w:rPr>
                <w:rFonts w:ascii="Calibri" w:eastAsia="Times New Roman" w:hAnsi="Calibri" w:cs="Calibri"/>
                <w:color w:val="000000"/>
                <w:lang w:eastAsia="hr-HR"/>
              </w:rPr>
              <w:t>07.0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AD" w:rsidRPr="00EA04AD" w:rsidRDefault="00D35F45" w:rsidP="00D35F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="003A65D4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79</w:t>
            </w:r>
          </w:p>
        </w:tc>
      </w:tr>
      <w:tr w:rsidR="00EA04AD" w:rsidRPr="00EA04AD" w:rsidTr="00504291">
        <w:trPr>
          <w:trHeight w:val="300"/>
        </w:trPr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04291" w:rsidRPr="00EA04AD" w:rsidTr="00504291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291" w:rsidRPr="00504291" w:rsidRDefault="00504291" w:rsidP="00EA04A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50429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e)Ostali prihodi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291" w:rsidRPr="00504291" w:rsidRDefault="00D9104C" w:rsidP="00764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291" w:rsidRPr="00EA04AD" w:rsidRDefault="00D9104C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EA04AD" w:rsidRPr="00EA04AD" w:rsidTr="00504291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AD" w:rsidRPr="00EA04AD" w:rsidRDefault="00EA04AD" w:rsidP="00EA0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A04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</w:t>
            </w:r>
            <w:r w:rsidR="00A4492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EA04A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PRODAJE NEFINANCIJSKE IMOVINE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EA04AD" w:rsidRDefault="009B038F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  <w:r w:rsidR="00A4492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4AD" w:rsidRPr="00A55D86" w:rsidRDefault="009B038F" w:rsidP="00EA0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A55D86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0</w:t>
            </w:r>
            <w:r w:rsidR="00A4492F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,00</w:t>
            </w:r>
          </w:p>
        </w:tc>
      </w:tr>
    </w:tbl>
    <w:p w:rsidR="00CE5128" w:rsidRDefault="00CE5128"/>
    <w:p w:rsidR="00B270D3" w:rsidRDefault="00B270D3" w:rsidP="00B270D3">
      <w:pPr>
        <w:spacing w:after="0"/>
        <w:jc w:val="both"/>
      </w:pPr>
      <w:r>
        <w:rPr>
          <w:rFonts w:cstheme="minorHAnsi"/>
        </w:rPr>
        <w:t>●</w:t>
      </w:r>
      <w:r>
        <w:t xml:space="preserve"> Ukupno planirani prihodi po osnovi Pomoći iz inozemstva i od subjekata unutar općeg proračuna planiraju se u iznosu od </w:t>
      </w:r>
      <w:r w:rsidR="00A626F3" w:rsidRPr="00A626F3">
        <w:rPr>
          <w:u w:val="single"/>
        </w:rPr>
        <w:t>3.946.500,00</w:t>
      </w:r>
      <w:r w:rsidR="00A626F3">
        <w:rPr>
          <w:u w:val="single"/>
        </w:rPr>
        <w:t xml:space="preserve"> </w:t>
      </w:r>
      <w:proofErr w:type="spellStart"/>
      <w:r>
        <w:t>eur</w:t>
      </w:r>
      <w:proofErr w:type="spellEnd"/>
      <w:r>
        <w:t xml:space="preserve">-a i u strukturi ukupnih prihoda čine </w:t>
      </w:r>
      <w:r w:rsidR="00A626F3" w:rsidRPr="00A626F3">
        <w:t>85,25</w:t>
      </w:r>
      <w:r w:rsidR="00B6185A">
        <w:t xml:space="preserve"> </w:t>
      </w:r>
      <w:r>
        <w:t>% .</w:t>
      </w:r>
    </w:p>
    <w:p w:rsidR="00B270D3" w:rsidRDefault="00B270D3" w:rsidP="00B270D3">
      <w:pPr>
        <w:spacing w:after="0"/>
        <w:jc w:val="both"/>
      </w:pPr>
      <w:r>
        <w:t xml:space="preserve">- </w:t>
      </w:r>
      <w:r w:rsidR="00A626AF">
        <w:t>Planirani prihod u i</w:t>
      </w:r>
      <w:r>
        <w:t>znos</w:t>
      </w:r>
      <w:r w:rsidR="00A626AF">
        <w:t xml:space="preserve">u </w:t>
      </w:r>
      <w:r>
        <w:t xml:space="preserve">od </w:t>
      </w:r>
      <w:r w:rsidR="00B6185A" w:rsidRPr="00B6185A">
        <w:t>3.945.000,00</w:t>
      </w:r>
      <w:r w:rsidR="00B6185A">
        <w:t xml:space="preserve"> </w:t>
      </w:r>
      <w:proofErr w:type="spellStart"/>
      <w:r>
        <w:t>eur</w:t>
      </w:r>
      <w:proofErr w:type="spellEnd"/>
      <w:r>
        <w:t>-a  odnosi se na pomoći proračunskim korisnicima iz proračuna koji im nije na</w:t>
      </w:r>
      <w:r w:rsidR="00F04947">
        <w:t>dležan, a riječ je o prihodima</w:t>
      </w:r>
      <w:r>
        <w:t xml:space="preserve"> planiranim za financiranje rashoda za zaposlene koji se isplaćuju iz državnog proračuna tj. plaće zaposlenika za redovan rad, isplate po osnovi sudskih sporova i ostalih nespomenutih ra</w:t>
      </w:r>
      <w:r w:rsidR="00F07A6F">
        <w:t>shoda za zaposlenike (</w:t>
      </w:r>
      <w:r>
        <w:t>nagrade,</w:t>
      </w:r>
      <w:r w:rsidR="00F07A6F">
        <w:t xml:space="preserve"> darovi, otpremnine, naknade za bolest, invalidnost i smrtni slučaj, regres</w:t>
      </w:r>
      <w:r>
        <w:t>).</w:t>
      </w:r>
      <w:r w:rsidRPr="004C3713">
        <w:t xml:space="preserve"> </w:t>
      </w:r>
    </w:p>
    <w:p w:rsidR="00B270D3" w:rsidRDefault="00B270D3" w:rsidP="00B270D3">
      <w:pPr>
        <w:spacing w:after="0"/>
        <w:jc w:val="both"/>
      </w:pPr>
      <w:r>
        <w:t>- Planiran je prihod za kapita</w:t>
      </w:r>
      <w:r w:rsidR="00A4492F">
        <w:t xml:space="preserve">lne pomoći (nabava lektire za </w:t>
      </w:r>
      <w:r>
        <w:t xml:space="preserve"> knjižnicu) u iznosu od 1.</w:t>
      </w:r>
      <w:r w:rsidR="00525992">
        <w:t>5</w:t>
      </w:r>
      <w:r>
        <w:t>00</w:t>
      </w:r>
      <w:r w:rsidR="00F04947">
        <w:t>,00</w:t>
      </w:r>
      <w:r>
        <w:t xml:space="preserve"> </w:t>
      </w:r>
      <w:proofErr w:type="spellStart"/>
      <w:r>
        <w:t>eur</w:t>
      </w:r>
      <w:proofErr w:type="spellEnd"/>
      <w:r>
        <w:t>-a.</w:t>
      </w:r>
    </w:p>
    <w:p w:rsidR="00B270D3" w:rsidRDefault="00B270D3" w:rsidP="00B270D3">
      <w:pPr>
        <w:spacing w:after="0"/>
        <w:jc w:val="both"/>
      </w:pPr>
    </w:p>
    <w:p w:rsidR="00B270D3" w:rsidRDefault="00B270D3" w:rsidP="00B270D3">
      <w:pPr>
        <w:spacing w:after="0"/>
        <w:jc w:val="both"/>
      </w:pPr>
      <w:r>
        <w:rPr>
          <w:rFonts w:cstheme="minorHAnsi"/>
        </w:rPr>
        <w:t>●</w:t>
      </w:r>
      <w:r>
        <w:t xml:space="preserve"> Prihodi od upravnih i administrativnih pristojbi, pristojbi po posebnim propisima i naknada planiraju se u iznosu </w:t>
      </w:r>
      <w:r w:rsidR="00EE5CAE">
        <w:rPr>
          <w:u w:val="single"/>
        </w:rPr>
        <w:t>45.2</w:t>
      </w:r>
      <w:r w:rsidRPr="00C52B73">
        <w:rPr>
          <w:u w:val="single"/>
        </w:rPr>
        <w:t>00</w:t>
      </w:r>
      <w:r w:rsidR="00A626AF">
        <w:rPr>
          <w:u w:val="single"/>
        </w:rPr>
        <w:t>,00</w:t>
      </w:r>
      <w:r>
        <w:t xml:space="preserve"> </w:t>
      </w:r>
      <w:proofErr w:type="spellStart"/>
      <w:r>
        <w:t>eur</w:t>
      </w:r>
      <w:proofErr w:type="spellEnd"/>
      <w:r>
        <w:t>-a, a u s</w:t>
      </w:r>
      <w:r w:rsidR="00EE5CAE">
        <w:t>trukturi ukupnih prihoda čine  0</w:t>
      </w:r>
      <w:r>
        <w:t>,</w:t>
      </w:r>
      <w:r w:rsidR="00A626AF">
        <w:t>0</w:t>
      </w:r>
      <w:r w:rsidR="00EE5CAE">
        <w:t>9</w:t>
      </w:r>
      <w:r>
        <w:t xml:space="preserve"> %.</w:t>
      </w:r>
    </w:p>
    <w:p w:rsidR="00B270D3" w:rsidRDefault="00B270D3" w:rsidP="00B270D3">
      <w:pPr>
        <w:spacing w:after="0"/>
        <w:jc w:val="both"/>
      </w:pPr>
      <w:r>
        <w:t>Riječ je o prihodima po posebnim propisima koji se odnose na ostale nespomenute prihode, a koje najvećim djelom čine prihodi od turističkih agencija za dnevnice profesorima na terenskim nastavama, školskim izletima i ekskurzijama te sufinanciranja učenika za razne izvannastavne aktivnosti.</w:t>
      </w:r>
    </w:p>
    <w:p w:rsidR="00B270D3" w:rsidRDefault="00B270D3" w:rsidP="00B270D3">
      <w:pPr>
        <w:spacing w:after="0"/>
        <w:jc w:val="both"/>
      </w:pPr>
    </w:p>
    <w:p w:rsidR="00B270D3" w:rsidRDefault="00B270D3" w:rsidP="00B270D3">
      <w:pPr>
        <w:spacing w:after="0"/>
        <w:jc w:val="both"/>
      </w:pPr>
      <w:r>
        <w:rPr>
          <w:rFonts w:cstheme="minorHAnsi"/>
        </w:rPr>
        <w:t>●</w:t>
      </w:r>
      <w:r>
        <w:t xml:space="preserve"> Prihodi od prodaje proizvoda i roba te pruženih usluga i prihodi od donacija planiraju se u iznosu od </w:t>
      </w:r>
      <w:r w:rsidRPr="00C52B73">
        <w:rPr>
          <w:u w:val="single"/>
        </w:rPr>
        <w:t>2</w:t>
      </w:r>
      <w:r w:rsidR="006159DE">
        <w:rPr>
          <w:u w:val="single"/>
        </w:rPr>
        <w:t>30.5</w:t>
      </w:r>
      <w:r w:rsidRPr="00C52B73">
        <w:rPr>
          <w:u w:val="single"/>
        </w:rPr>
        <w:t>00</w:t>
      </w:r>
      <w:r w:rsidR="00A626AF">
        <w:rPr>
          <w:u w:val="single"/>
        </w:rPr>
        <w:t>,00</w:t>
      </w:r>
      <w:r>
        <w:t xml:space="preserve"> </w:t>
      </w:r>
      <w:proofErr w:type="spellStart"/>
      <w:r>
        <w:t>eur</w:t>
      </w:r>
      <w:proofErr w:type="spellEnd"/>
      <w:r>
        <w:t xml:space="preserve">-a i u strukturi ukupnih prihoda čine </w:t>
      </w:r>
      <w:r w:rsidR="006159DE">
        <w:t>4,98</w:t>
      </w:r>
      <w:r>
        <w:t xml:space="preserve"> % . Naplata prihoda od prodaje proizvoda i robe te pruženih usluga uređena je Pravilnikom o stjecanju i korištenju vlastitih  prihoda ostvarenih obavljanjem poslova a tržištu, a najvećim dijelom riječ je o prihodima koji se ostvaruju participacijom roditelja/skrbnika u povećanim troškovima obrazovanja te cijeni obrazovanja za školsku godinu 202</w:t>
      </w:r>
      <w:r w:rsidR="006159DE">
        <w:t>5./2026</w:t>
      </w:r>
      <w:r>
        <w:t>. i zakupom prostora škole. Prihodi od donacija obuhvaćaju donacije od fizičkih i pravnih osoba izvan općeg proračuna i nisu planirani u navedenom razdoblju.</w:t>
      </w:r>
    </w:p>
    <w:p w:rsidR="00B270D3" w:rsidRDefault="00B270D3" w:rsidP="00B270D3">
      <w:pPr>
        <w:spacing w:after="0"/>
        <w:jc w:val="both"/>
      </w:pPr>
    </w:p>
    <w:p w:rsidR="00B270D3" w:rsidRDefault="00B270D3" w:rsidP="00B270D3">
      <w:pPr>
        <w:spacing w:after="0"/>
        <w:jc w:val="both"/>
      </w:pPr>
      <w:r>
        <w:rPr>
          <w:rFonts w:cstheme="minorHAnsi"/>
        </w:rPr>
        <w:lastRenderedPageBreak/>
        <w:t xml:space="preserve">● </w:t>
      </w:r>
      <w:r>
        <w:t xml:space="preserve">Prihodi iz nadležnog proračuna i od HZZO-a na temelju ugovornih obveza planirani su u iznosu od </w:t>
      </w:r>
      <w:r w:rsidR="00CD51EB">
        <w:rPr>
          <w:u w:val="single"/>
        </w:rPr>
        <w:t>407.0</w:t>
      </w:r>
      <w:r w:rsidR="00A626AF">
        <w:rPr>
          <w:u w:val="single"/>
        </w:rPr>
        <w:t>00,00</w:t>
      </w:r>
      <w:r w:rsidR="00CD51EB">
        <w:t xml:space="preserve"> </w:t>
      </w:r>
      <w:proofErr w:type="spellStart"/>
      <w:r w:rsidR="00CD51EB">
        <w:t>eur</w:t>
      </w:r>
      <w:proofErr w:type="spellEnd"/>
      <w:r w:rsidR="00CD51EB">
        <w:t>-a i čine 8</w:t>
      </w:r>
      <w:r>
        <w:t>,</w:t>
      </w:r>
      <w:r w:rsidR="00CD51EB">
        <w:t>79</w:t>
      </w:r>
      <w:r w:rsidR="00F04947">
        <w:t xml:space="preserve"> </w:t>
      </w:r>
      <w:r>
        <w:t>% ukupnih prihoda. Ostvaruju se iz proračuna Grada Zagreba temeljem Programa javnih potreba u srednjoškolskom odgoju i obrazovanju Grada Zagreba za 202</w:t>
      </w:r>
      <w:r w:rsidR="0098636D">
        <w:t>6</w:t>
      </w:r>
      <w:r>
        <w:t>. godinu, a koriste se za pokriće rashoda za redovno poslovanje.</w:t>
      </w:r>
    </w:p>
    <w:p w:rsidR="00B270D3" w:rsidRDefault="00B270D3" w:rsidP="008F6D59">
      <w:pPr>
        <w:jc w:val="both"/>
      </w:pPr>
    </w:p>
    <w:p w:rsidR="002C66F9" w:rsidRDefault="00110CF9" w:rsidP="008F6D59">
      <w:pPr>
        <w:jc w:val="both"/>
      </w:pPr>
      <w:r>
        <w:t xml:space="preserve">Projekcije prihoda </w:t>
      </w:r>
      <w:r w:rsidR="0034585C">
        <w:t xml:space="preserve">za </w:t>
      </w:r>
      <w:r w:rsidR="00472CF8">
        <w:t>202</w:t>
      </w:r>
      <w:r w:rsidR="00A626AF">
        <w:t>6</w:t>
      </w:r>
      <w:r w:rsidR="00472CF8">
        <w:t>. i 202</w:t>
      </w:r>
      <w:r w:rsidR="00A626AF">
        <w:t>7</w:t>
      </w:r>
      <w:r w:rsidR="00472CF8">
        <w:t xml:space="preserve">. </w:t>
      </w:r>
      <w:r>
        <w:t>godinu planirane</w:t>
      </w:r>
      <w:r w:rsidR="0034585C">
        <w:t xml:space="preserve"> su </w:t>
      </w:r>
      <w:r w:rsidR="00DB3C93">
        <w:t>sukladno</w:t>
      </w:r>
      <w:r w:rsidR="0027520D">
        <w:t xml:space="preserve"> </w:t>
      </w:r>
      <w:r w:rsidR="008F6D59">
        <w:t xml:space="preserve">odrednicama dobivenim od </w:t>
      </w:r>
      <w:r w:rsidR="00DB3C93">
        <w:t>Gradskog ureda za obrazovanje</w:t>
      </w:r>
      <w:r>
        <w:t>, sport i mlade, te</w:t>
      </w:r>
      <w:r w:rsidR="00DB3C93">
        <w:t xml:space="preserve"> procjenom aktivnosti u navedenom razdoblju.</w:t>
      </w:r>
    </w:p>
    <w:p w:rsidR="00C52B73" w:rsidRDefault="00C52B73" w:rsidP="00833974">
      <w:pPr>
        <w:spacing w:after="0"/>
        <w:jc w:val="both"/>
      </w:pPr>
    </w:p>
    <w:p w:rsidR="0040790A" w:rsidRDefault="0040790A">
      <w:pPr>
        <w:rPr>
          <w:b/>
        </w:rPr>
      </w:pPr>
    </w:p>
    <w:p w:rsidR="00F6351E" w:rsidRPr="0040790A" w:rsidRDefault="00F6351E">
      <w:pPr>
        <w:rPr>
          <w:b/>
        </w:rPr>
      </w:pPr>
    </w:p>
    <w:p w:rsidR="00A83B17" w:rsidRPr="0040660B" w:rsidRDefault="002A6841">
      <w:r>
        <w:rPr>
          <w:b/>
        </w:rPr>
        <w:t xml:space="preserve"> </w:t>
      </w:r>
      <w:r w:rsidR="00A83B17" w:rsidRPr="00A83B17">
        <w:rPr>
          <w:b/>
        </w:rPr>
        <w:t xml:space="preserve">  </w:t>
      </w:r>
      <w:r w:rsidR="00A83B17" w:rsidRPr="0040660B">
        <w:t>2.2</w:t>
      </w:r>
      <w:r w:rsidR="00D04CE9">
        <w:t>.</w:t>
      </w:r>
      <w:r w:rsidR="00A83B17" w:rsidRPr="0040660B">
        <w:t xml:space="preserve"> R</w:t>
      </w:r>
      <w:r w:rsidR="0040660B">
        <w:t>ASHODI</w:t>
      </w:r>
    </w:p>
    <w:p w:rsidR="00887A61" w:rsidRDefault="00A83B17">
      <w:r>
        <w:rPr>
          <w:b/>
        </w:rPr>
        <w:t xml:space="preserve"> </w:t>
      </w:r>
      <w:r w:rsidR="00887A61">
        <w:rPr>
          <w:b/>
        </w:rPr>
        <w:t xml:space="preserve">  </w:t>
      </w:r>
      <w:r>
        <w:rPr>
          <w:b/>
        </w:rPr>
        <w:t xml:space="preserve"> </w:t>
      </w:r>
      <w:r w:rsidR="0040660B">
        <w:t>Ukupni rashodi za 202</w:t>
      </w:r>
      <w:r w:rsidR="00957F9F">
        <w:t>6</w:t>
      </w:r>
      <w:r w:rsidR="0040660B">
        <w:t xml:space="preserve">. </w:t>
      </w:r>
      <w:r w:rsidR="00033D40">
        <w:t>godinu planirani su u iznosu</w:t>
      </w:r>
      <w:r w:rsidR="0075478B">
        <w:t xml:space="preserve"> </w:t>
      </w:r>
      <w:r w:rsidR="00341F5C" w:rsidRPr="00341F5C">
        <w:rPr>
          <w:b/>
        </w:rPr>
        <w:t>4</w:t>
      </w:r>
      <w:r w:rsidR="00341F5C">
        <w:rPr>
          <w:b/>
        </w:rPr>
        <w:t>.</w:t>
      </w:r>
      <w:r w:rsidR="00341F5C" w:rsidRPr="00341F5C">
        <w:rPr>
          <w:b/>
        </w:rPr>
        <w:t>629</w:t>
      </w:r>
      <w:r w:rsidR="00341F5C">
        <w:rPr>
          <w:b/>
        </w:rPr>
        <w:t>.</w:t>
      </w:r>
      <w:r w:rsidR="00341F5C" w:rsidRPr="00341F5C">
        <w:rPr>
          <w:b/>
        </w:rPr>
        <w:t>200</w:t>
      </w:r>
      <w:r w:rsidR="003C094D">
        <w:rPr>
          <w:b/>
        </w:rPr>
        <w:t>,00</w:t>
      </w:r>
      <w:r w:rsidR="002A6841" w:rsidRPr="002A6841">
        <w:rPr>
          <w:b/>
        </w:rPr>
        <w:t xml:space="preserve"> EUR</w:t>
      </w:r>
      <w:r w:rsidR="0040660B" w:rsidRPr="002A6841">
        <w:rPr>
          <w:b/>
        </w:rPr>
        <w:t>.</w:t>
      </w:r>
      <w:r w:rsidR="0040660B">
        <w:t xml:space="preserve"> </w:t>
      </w:r>
      <w:r w:rsidR="00887A61">
        <w:t xml:space="preserve">Pregled </w:t>
      </w:r>
      <w:r w:rsidR="0040660B">
        <w:t>rashoda</w:t>
      </w:r>
      <w:r w:rsidR="00887A61">
        <w:t xml:space="preserve"> prema ekonomskoj klasifikaciji</w:t>
      </w:r>
      <w:r w:rsidR="00A55D86">
        <w:t xml:space="preserve"> i </w:t>
      </w:r>
      <w:r w:rsidR="00887A61">
        <w:t>na razini skupine daje se u tabličnom prikazu:</w:t>
      </w:r>
      <w:r w:rsidR="00033D40">
        <w:t xml:space="preserve"> </w:t>
      </w:r>
    </w:p>
    <w:p w:rsidR="004E7FB8" w:rsidRDefault="004E7FB8">
      <w:r>
        <w:fldChar w:fldCharType="begin"/>
      </w:r>
      <w:r>
        <w:instrText xml:space="preserve"> LINK </w:instrText>
      </w:r>
      <w:r w:rsidR="00302AEC">
        <w:instrText xml:space="preserve">Excel.Sheet.12 "C:\\Users\\Računovodstvo\\Desktop\\FP 2022-2024\\PRIPREMA FINANCIJSKOG PLANA ZA 2022-2024.xlsx" List1!R22C1:R31C8 </w:instrText>
      </w:r>
      <w:r>
        <w:instrText xml:space="preserve">\a \f 4 \h </w:instrText>
      </w:r>
      <w:r w:rsidR="002A6841">
        <w:instrText xml:space="preserve"> \* MERGEFORMAT </w:instrText>
      </w:r>
      <w:r>
        <w:fldChar w:fldCharType="separate"/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6180"/>
        <w:gridCol w:w="1700"/>
        <w:gridCol w:w="960"/>
      </w:tblGrid>
      <w:tr w:rsidR="004E7FB8" w:rsidRPr="004E7FB8" w:rsidTr="004E7FB8">
        <w:trPr>
          <w:trHeight w:val="114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FB8" w:rsidRPr="004E7FB8" w:rsidRDefault="004E7FB8" w:rsidP="004E7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4E7FB8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VRSTA RASHODA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FB8" w:rsidRPr="004E7FB8" w:rsidRDefault="004E7FB8" w:rsidP="004E7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4E7FB8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IZNOS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FB8" w:rsidRPr="004E7FB8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E7FB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Udio rashoda u strukturi ukupnih rashoda</w:t>
            </w:r>
          </w:p>
        </w:tc>
      </w:tr>
      <w:tr w:rsidR="004E7FB8" w:rsidRPr="004E7FB8" w:rsidTr="00781B2E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FB8" w:rsidRPr="004E7FB8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E7FB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UKUPNI RASHODI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781B2E" w:rsidRDefault="009959EA" w:rsidP="004E7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4.629.2</w:t>
            </w:r>
            <w:r w:rsidR="00781B2E" w:rsidRPr="00781B2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D80A99" w:rsidRDefault="00781B2E" w:rsidP="00D80A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100,00</w:t>
            </w:r>
          </w:p>
        </w:tc>
      </w:tr>
      <w:tr w:rsidR="00D80A99" w:rsidRPr="00D80A99" w:rsidTr="00781B2E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FB8" w:rsidRPr="004E7FB8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E7FB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713CCE" w:rsidRDefault="0090074C" w:rsidP="00D80A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4.446</w:t>
            </w:r>
            <w:r w:rsidR="00781B2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.700,00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D80A99" w:rsidRDefault="007A3FDF" w:rsidP="00D80A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96,06</w:t>
            </w:r>
          </w:p>
        </w:tc>
      </w:tr>
      <w:tr w:rsidR="004E7FB8" w:rsidRPr="004E7FB8" w:rsidTr="00781B2E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FB8" w:rsidRPr="004E7FB8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E7FB8">
              <w:rPr>
                <w:rFonts w:ascii="Calibri" w:eastAsia="Times New Roman" w:hAnsi="Calibri" w:cs="Calibri"/>
                <w:color w:val="000000"/>
                <w:lang w:eastAsia="hr-HR"/>
              </w:rPr>
              <w:t>a)Rashodi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713CCE" w:rsidRDefault="0090074C" w:rsidP="00A57B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3.978.9</w:t>
            </w:r>
            <w:r w:rsidR="00781B2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3C094D" w:rsidRDefault="00E144E4" w:rsidP="003C0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85</w:t>
            </w:r>
            <w:r w:rsidR="00AF5DFD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,95</w:t>
            </w:r>
          </w:p>
        </w:tc>
      </w:tr>
      <w:tr w:rsidR="004E7FB8" w:rsidRPr="004E7FB8" w:rsidTr="00781B2E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FB8" w:rsidRPr="004E7FB8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E7FB8">
              <w:rPr>
                <w:rFonts w:ascii="Calibri" w:eastAsia="Times New Roman" w:hAnsi="Calibri" w:cs="Calibri"/>
                <w:color w:val="000000"/>
                <w:lang w:eastAsia="hr-HR"/>
              </w:rPr>
              <w:t>b)Materijalni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713CCE" w:rsidRDefault="0090074C" w:rsidP="004E7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458.9</w:t>
            </w:r>
            <w:r w:rsidR="00781B2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3C094D" w:rsidRDefault="00AF5DFD" w:rsidP="003C0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9,91</w:t>
            </w:r>
          </w:p>
        </w:tc>
      </w:tr>
      <w:tr w:rsidR="004E7FB8" w:rsidRPr="004E7FB8" w:rsidTr="00781B2E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FB8" w:rsidRPr="004E7FB8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E7FB8">
              <w:rPr>
                <w:rFonts w:ascii="Calibri" w:eastAsia="Times New Roman" w:hAnsi="Calibri" w:cs="Calibri"/>
                <w:color w:val="000000"/>
                <w:lang w:eastAsia="hr-HR"/>
              </w:rPr>
              <w:t>c)Financijski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713CCE" w:rsidRDefault="0054007D" w:rsidP="004E7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1.8</w:t>
            </w:r>
            <w:r w:rsidR="00781B2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3C094D" w:rsidRDefault="005268D8" w:rsidP="003C0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0,04</w:t>
            </w:r>
          </w:p>
        </w:tc>
      </w:tr>
      <w:tr w:rsidR="004E7FB8" w:rsidRPr="004E7FB8" w:rsidTr="00781B2E">
        <w:trPr>
          <w:trHeight w:val="300"/>
        </w:trPr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7FB8" w:rsidRPr="004E7FB8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E7FB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d)Naknade </w:t>
            </w:r>
            <w:r w:rsidR="00E56000">
              <w:rPr>
                <w:rFonts w:ascii="Calibri" w:eastAsia="Times New Roman" w:hAnsi="Calibri" w:cs="Calibri"/>
                <w:color w:val="000000"/>
                <w:lang w:eastAsia="hr-HR"/>
              </w:rPr>
              <w:t>građanima i kućanstvima n</w:t>
            </w:r>
            <w:r w:rsidRPr="004E7FB8">
              <w:rPr>
                <w:rFonts w:ascii="Calibri" w:eastAsia="Times New Roman" w:hAnsi="Calibri" w:cs="Calibri"/>
                <w:color w:val="000000"/>
                <w:lang w:eastAsia="hr-HR"/>
              </w:rPr>
              <w:t>a temelju osiguranja i druge naknade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FB8" w:rsidRPr="00713CCE" w:rsidRDefault="0054007D" w:rsidP="00A57B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2.2</w:t>
            </w:r>
            <w:r w:rsidR="00781B2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3C094D" w:rsidRDefault="0054007D" w:rsidP="00331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0,05</w:t>
            </w:r>
          </w:p>
        </w:tc>
      </w:tr>
      <w:tr w:rsidR="004E7FB8" w:rsidRPr="004E7FB8" w:rsidTr="00781B2E">
        <w:trPr>
          <w:trHeight w:val="300"/>
        </w:trPr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FB8" w:rsidRPr="004E7FB8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FB8" w:rsidRPr="00C70411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FB8" w:rsidRPr="003C094D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</w:tr>
      <w:tr w:rsidR="00713CCE" w:rsidRPr="004E7FB8" w:rsidTr="004E7FB8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3CCE" w:rsidRPr="00713CCE" w:rsidRDefault="00713CCE" w:rsidP="004E7FB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713CCE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e)Ostali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CCE" w:rsidRPr="00713CCE" w:rsidRDefault="0054007D" w:rsidP="00713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4.9</w:t>
            </w:r>
            <w:r w:rsidR="00781B2E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CCE" w:rsidRPr="003C094D" w:rsidRDefault="0022657E" w:rsidP="004E7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0,11</w:t>
            </w:r>
          </w:p>
        </w:tc>
      </w:tr>
      <w:tr w:rsidR="00D80A99" w:rsidRPr="00D80A99" w:rsidTr="00781B2E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FB8" w:rsidRPr="004E7FB8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E7FB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713CCE" w:rsidRDefault="006E7A47" w:rsidP="00713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182.5</w:t>
            </w:r>
            <w:r w:rsidR="00781B2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D80A99" w:rsidRDefault="00E91494" w:rsidP="004E7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3,94</w:t>
            </w:r>
          </w:p>
        </w:tc>
      </w:tr>
      <w:tr w:rsidR="004E7FB8" w:rsidRPr="004E7FB8" w:rsidTr="00781B2E">
        <w:trPr>
          <w:trHeight w:val="30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FB8" w:rsidRPr="004E7FB8" w:rsidRDefault="004E7FB8" w:rsidP="004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E7FB8">
              <w:rPr>
                <w:rFonts w:ascii="Calibri" w:eastAsia="Times New Roman" w:hAnsi="Calibri" w:cs="Calibri"/>
                <w:color w:val="000000"/>
                <w:lang w:eastAsia="hr-HR"/>
              </w:rPr>
              <w:t>a)Rashodi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4E7FB8" w:rsidRDefault="006E7A47" w:rsidP="00713C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182.5</w:t>
            </w:r>
            <w:r w:rsidR="00781B2E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FB8" w:rsidRPr="004E7FB8" w:rsidRDefault="00E91494" w:rsidP="004E7F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3,94</w:t>
            </w:r>
          </w:p>
        </w:tc>
      </w:tr>
    </w:tbl>
    <w:p w:rsidR="00CE603C" w:rsidRDefault="004E7FB8">
      <w:pPr>
        <w:rPr>
          <w:b/>
        </w:rPr>
      </w:pPr>
      <w:r>
        <w:rPr>
          <w:b/>
        </w:rPr>
        <w:fldChar w:fldCharType="end"/>
      </w:r>
    </w:p>
    <w:p w:rsidR="00B270D3" w:rsidRDefault="00B270D3" w:rsidP="00B270D3">
      <w:pPr>
        <w:spacing w:after="0"/>
        <w:jc w:val="both"/>
      </w:pPr>
      <w:r>
        <w:t xml:space="preserve">       </w:t>
      </w:r>
      <w:r w:rsidR="009403EA">
        <w:t>I)</w:t>
      </w:r>
      <w:r w:rsidR="00F6351E">
        <w:t xml:space="preserve"> </w:t>
      </w:r>
      <w:r w:rsidRPr="00F6351E">
        <w:rPr>
          <w:u w:val="single"/>
        </w:rPr>
        <w:t>Rashodi poslovanja</w:t>
      </w:r>
      <w:r>
        <w:t xml:space="preserve"> za 202</w:t>
      </w:r>
      <w:r w:rsidR="00957F9F">
        <w:t>6</w:t>
      </w:r>
      <w:r>
        <w:t xml:space="preserve">. godinu planirani su u iznosu od </w:t>
      </w:r>
      <w:r w:rsidR="003C094D">
        <w:rPr>
          <w:b/>
        </w:rPr>
        <w:t>4.</w:t>
      </w:r>
      <w:r w:rsidR="00C028C3">
        <w:rPr>
          <w:b/>
        </w:rPr>
        <w:t>446</w:t>
      </w:r>
      <w:r w:rsidR="003C094D">
        <w:rPr>
          <w:b/>
        </w:rPr>
        <w:t>.</w:t>
      </w:r>
      <w:r w:rsidR="00F04947">
        <w:rPr>
          <w:b/>
        </w:rPr>
        <w:t>7</w:t>
      </w:r>
      <w:r w:rsidR="003C094D">
        <w:rPr>
          <w:b/>
        </w:rPr>
        <w:t>00,00</w:t>
      </w:r>
      <w:r w:rsidRPr="00D80A99">
        <w:rPr>
          <w:b/>
        </w:rPr>
        <w:t xml:space="preserve"> EUR</w:t>
      </w:r>
      <w:r>
        <w:rPr>
          <w:b/>
        </w:rPr>
        <w:t xml:space="preserve"> </w:t>
      </w:r>
      <w:r w:rsidRPr="003A3AB6">
        <w:t>što čini 9</w:t>
      </w:r>
      <w:r w:rsidR="003C094D">
        <w:t>6</w:t>
      </w:r>
      <w:r w:rsidR="00DA010A">
        <w:tab/>
      </w:r>
      <w:r w:rsidRPr="003A3AB6">
        <w:t>,</w:t>
      </w:r>
      <w:r w:rsidR="00C028C3">
        <w:t>06</w:t>
      </w:r>
      <w:r w:rsidRPr="003A3AB6">
        <w:t xml:space="preserve"> %</w:t>
      </w:r>
      <w:r>
        <w:rPr>
          <w:b/>
        </w:rPr>
        <w:t xml:space="preserve"> </w:t>
      </w:r>
      <w:r w:rsidRPr="003A3AB6">
        <w:t>ukupnih rashoda.</w:t>
      </w:r>
    </w:p>
    <w:p w:rsidR="005E216F" w:rsidRPr="00D80A99" w:rsidRDefault="005E216F" w:rsidP="00B270D3">
      <w:pPr>
        <w:spacing w:after="0"/>
        <w:jc w:val="both"/>
        <w:rPr>
          <w:b/>
        </w:rPr>
      </w:pPr>
    </w:p>
    <w:p w:rsidR="005E216F" w:rsidRDefault="00B270D3" w:rsidP="00B270D3">
      <w:pPr>
        <w:spacing w:after="0"/>
        <w:jc w:val="both"/>
      </w:pPr>
      <w:r>
        <w:t xml:space="preserve">       Rashodi za zaposlene planirani su u ukupnom iznosu od </w:t>
      </w:r>
      <w:r w:rsidR="003C094D">
        <w:rPr>
          <w:u w:val="single"/>
        </w:rPr>
        <w:t>3.</w:t>
      </w:r>
      <w:r w:rsidR="0004628B">
        <w:rPr>
          <w:u w:val="single"/>
        </w:rPr>
        <w:t>978.9</w:t>
      </w:r>
      <w:r w:rsidR="003C094D">
        <w:rPr>
          <w:u w:val="single"/>
        </w:rPr>
        <w:t>00,00</w:t>
      </w:r>
      <w:r>
        <w:t xml:space="preserve"> </w:t>
      </w:r>
      <w:proofErr w:type="spellStart"/>
      <w:r>
        <w:t>eur</w:t>
      </w:r>
      <w:proofErr w:type="spellEnd"/>
      <w:r>
        <w:t>-a  i u strukturi ukupnih rashoda čine najznačajniji dio od čak 8</w:t>
      </w:r>
      <w:r w:rsidR="005E4170">
        <w:t>5,95</w:t>
      </w:r>
      <w:r>
        <w:t xml:space="preserve"> %. U ovoj skupini rashoda planirane su </w:t>
      </w:r>
      <w:r w:rsidR="006C3652">
        <w:t>plaće za redovan rad</w:t>
      </w:r>
      <w:r w:rsidR="00CF5297">
        <w:t xml:space="preserve"> i </w:t>
      </w:r>
      <w:r w:rsidR="006C3652">
        <w:t>plaće po sudskim presudama</w:t>
      </w:r>
      <w:r>
        <w:t xml:space="preserve">, </w:t>
      </w:r>
      <w:r w:rsidR="006C3652">
        <w:t xml:space="preserve">plaće za prekovremeni rad, </w:t>
      </w:r>
      <w:r>
        <w:t>ostali rashodi</w:t>
      </w:r>
      <w:r w:rsidR="006C3652">
        <w:t xml:space="preserve"> za zaposlene  te doprinosi na plaće.</w:t>
      </w:r>
    </w:p>
    <w:p w:rsidR="006C3652" w:rsidRDefault="006C3652" w:rsidP="00B270D3">
      <w:pPr>
        <w:spacing w:after="0"/>
        <w:jc w:val="both"/>
      </w:pPr>
    </w:p>
    <w:p w:rsidR="005E216F" w:rsidRPr="006C3652" w:rsidRDefault="00B270D3" w:rsidP="00B270D3">
      <w:pPr>
        <w:spacing w:after="0"/>
        <w:jc w:val="both"/>
        <w:rPr>
          <w:color w:val="000000" w:themeColor="text1"/>
        </w:rPr>
      </w:pPr>
      <w:r w:rsidRPr="006C3652">
        <w:rPr>
          <w:color w:val="000000" w:themeColor="text1"/>
        </w:rPr>
        <w:t xml:space="preserve">       Materijalni rashodi planirani su u ukupnom iznosu od </w:t>
      </w:r>
      <w:r w:rsidR="003F334F">
        <w:rPr>
          <w:color w:val="000000" w:themeColor="text1"/>
          <w:u w:val="single"/>
        </w:rPr>
        <w:t>458.9</w:t>
      </w:r>
      <w:r w:rsidR="003C094D" w:rsidRPr="006C3652">
        <w:rPr>
          <w:color w:val="000000" w:themeColor="text1"/>
          <w:u w:val="single"/>
        </w:rPr>
        <w:t>00,00</w:t>
      </w:r>
      <w:r w:rsidRPr="006C3652">
        <w:rPr>
          <w:color w:val="000000" w:themeColor="text1"/>
        </w:rPr>
        <w:t xml:space="preserve"> </w:t>
      </w:r>
      <w:proofErr w:type="spellStart"/>
      <w:r w:rsidRPr="006C3652">
        <w:rPr>
          <w:color w:val="000000" w:themeColor="text1"/>
        </w:rPr>
        <w:t>eur</w:t>
      </w:r>
      <w:proofErr w:type="spellEnd"/>
      <w:r w:rsidRPr="006C3652">
        <w:rPr>
          <w:color w:val="000000" w:themeColor="text1"/>
        </w:rPr>
        <w:t>-a i u str</w:t>
      </w:r>
      <w:r w:rsidR="00647E36">
        <w:rPr>
          <w:color w:val="000000" w:themeColor="text1"/>
        </w:rPr>
        <w:t>ukturi ukupnih rashoda iznose 9,91</w:t>
      </w:r>
      <w:r w:rsidRPr="006C3652">
        <w:rPr>
          <w:color w:val="000000" w:themeColor="text1"/>
        </w:rPr>
        <w:t xml:space="preserve"> %, a obuhvaćaju rashode za </w:t>
      </w:r>
      <w:r w:rsidR="004C79C2" w:rsidRPr="006C3652">
        <w:rPr>
          <w:color w:val="000000" w:themeColor="text1"/>
        </w:rPr>
        <w:t>financiranje redovne djelatnosti, izvannastavnih i ostalih aktivnosti, održavanje i opremanje ustanova srednjeg školstva i učeničkih domova.</w:t>
      </w:r>
      <w:r w:rsidRPr="006C3652">
        <w:rPr>
          <w:color w:val="000000" w:themeColor="text1"/>
        </w:rPr>
        <w:t xml:space="preserve"> Navedena skupina </w:t>
      </w:r>
      <w:r w:rsidR="004C79C2" w:rsidRPr="006C3652">
        <w:rPr>
          <w:color w:val="000000" w:themeColor="text1"/>
        </w:rPr>
        <w:t xml:space="preserve">rashoda </w:t>
      </w:r>
      <w:r w:rsidRPr="006C3652">
        <w:rPr>
          <w:color w:val="000000" w:themeColor="text1"/>
        </w:rPr>
        <w:t xml:space="preserve">obuhvaća rashode za </w:t>
      </w:r>
      <w:r w:rsidR="004C79C2" w:rsidRPr="006C3652">
        <w:rPr>
          <w:color w:val="000000" w:themeColor="text1"/>
        </w:rPr>
        <w:t>naknade troškova zaposlenima (</w:t>
      </w:r>
      <w:r w:rsidRPr="006C3652">
        <w:rPr>
          <w:color w:val="000000" w:themeColor="text1"/>
        </w:rPr>
        <w:t xml:space="preserve">službena putovanja, </w:t>
      </w:r>
      <w:r w:rsidR="004C79C2" w:rsidRPr="006C3652">
        <w:rPr>
          <w:color w:val="000000" w:themeColor="text1"/>
        </w:rPr>
        <w:t xml:space="preserve">naknade za </w:t>
      </w:r>
      <w:r w:rsidRPr="006C3652">
        <w:rPr>
          <w:color w:val="000000" w:themeColor="text1"/>
        </w:rPr>
        <w:t>prijevoz zaposlenih, stručno usavršavanje zaposlenika,</w:t>
      </w:r>
      <w:r w:rsidR="004C79C2" w:rsidRPr="006C3652">
        <w:rPr>
          <w:color w:val="000000" w:themeColor="text1"/>
        </w:rPr>
        <w:t xml:space="preserve"> ostale naknade troškova zaposlenima), rashodi za materijal i energiju (uredski materijal i ostali materijalni rashodi, energija</w:t>
      </w:r>
      <w:r w:rsidRPr="006C3652">
        <w:rPr>
          <w:color w:val="000000" w:themeColor="text1"/>
        </w:rPr>
        <w:t xml:space="preserve">, materijal i dijelovi </w:t>
      </w:r>
      <w:r w:rsidRPr="006C3652">
        <w:rPr>
          <w:color w:val="000000" w:themeColor="text1"/>
        </w:rPr>
        <w:lastRenderedPageBreak/>
        <w:t>za tekuće i investicijsko održavanje, sitni inventar,</w:t>
      </w:r>
      <w:r w:rsidR="004C79C2" w:rsidRPr="006C3652">
        <w:rPr>
          <w:color w:val="000000" w:themeColor="text1"/>
        </w:rPr>
        <w:t xml:space="preserve"> radna i zaštitna odjeća i obuća)</w:t>
      </w:r>
      <w:r w:rsidR="006C3652" w:rsidRPr="006C3652">
        <w:rPr>
          <w:color w:val="000000" w:themeColor="text1"/>
        </w:rPr>
        <w:t>, rashodi za usluge (</w:t>
      </w:r>
      <w:r w:rsidRPr="006C3652">
        <w:rPr>
          <w:color w:val="000000" w:themeColor="text1"/>
        </w:rPr>
        <w:t>usluge telefona pošte i prijevoza, usluge tekućeg i investicijskog održavanja, usluge promidžbe i informiranja, komunalne usluge, zakupnine i najamnine, zdravstvene usluge, intelektualne usluge, računalne i ostale usluge</w:t>
      </w:r>
      <w:r w:rsidR="006C3652" w:rsidRPr="006C3652">
        <w:rPr>
          <w:color w:val="000000" w:themeColor="text1"/>
        </w:rPr>
        <w:t>)</w:t>
      </w:r>
      <w:r w:rsidRPr="006C3652">
        <w:rPr>
          <w:color w:val="000000" w:themeColor="text1"/>
        </w:rPr>
        <w:t xml:space="preserve">, </w:t>
      </w:r>
      <w:r w:rsidR="006C3652" w:rsidRPr="006C3652">
        <w:rPr>
          <w:color w:val="000000" w:themeColor="text1"/>
        </w:rPr>
        <w:t>ostali nespomenuti rashodi poslovanja (</w:t>
      </w:r>
      <w:r w:rsidRPr="006C3652">
        <w:rPr>
          <w:color w:val="000000" w:themeColor="text1"/>
        </w:rPr>
        <w:t>naknade za rad predstavničkih i</w:t>
      </w:r>
      <w:r w:rsidR="006C3652" w:rsidRPr="006C3652">
        <w:rPr>
          <w:color w:val="000000" w:themeColor="text1"/>
        </w:rPr>
        <w:t xml:space="preserve"> izvršnih tijela, reprezentacija</w:t>
      </w:r>
      <w:r w:rsidRPr="006C3652">
        <w:rPr>
          <w:color w:val="000000" w:themeColor="text1"/>
        </w:rPr>
        <w:t xml:space="preserve">, </w:t>
      </w:r>
      <w:r w:rsidR="006C3652" w:rsidRPr="006C3652">
        <w:rPr>
          <w:color w:val="000000" w:themeColor="text1"/>
        </w:rPr>
        <w:t xml:space="preserve">članarine, pristojbe i naknade, </w:t>
      </w:r>
      <w:r w:rsidRPr="006C3652">
        <w:rPr>
          <w:color w:val="000000" w:themeColor="text1"/>
        </w:rPr>
        <w:t>troškovi sudskih postupaka</w:t>
      </w:r>
      <w:r w:rsidR="006C3652" w:rsidRPr="006C3652">
        <w:rPr>
          <w:color w:val="000000" w:themeColor="text1"/>
        </w:rPr>
        <w:t>, ostali nespomenuti rashodi poslovanja)</w:t>
      </w:r>
      <w:r w:rsidRPr="006C3652">
        <w:rPr>
          <w:color w:val="000000" w:themeColor="text1"/>
        </w:rPr>
        <w:t xml:space="preserve">.    </w:t>
      </w:r>
    </w:p>
    <w:p w:rsidR="00B270D3" w:rsidRDefault="00B270D3" w:rsidP="00B270D3">
      <w:pPr>
        <w:spacing w:after="0"/>
        <w:jc w:val="both"/>
      </w:pPr>
      <w:r>
        <w:t xml:space="preserve">               </w:t>
      </w:r>
    </w:p>
    <w:p w:rsidR="00B270D3" w:rsidRDefault="00B270D3" w:rsidP="00B270D3">
      <w:pPr>
        <w:spacing w:after="0"/>
        <w:jc w:val="both"/>
      </w:pPr>
      <w:r>
        <w:t xml:space="preserve">       Financijski rashodi planirani su u iznosu od </w:t>
      </w:r>
      <w:r w:rsidRPr="00E56000">
        <w:rPr>
          <w:u w:val="single"/>
        </w:rPr>
        <w:t>1.</w:t>
      </w:r>
      <w:r w:rsidR="006239EF">
        <w:rPr>
          <w:u w:val="single"/>
        </w:rPr>
        <w:t>8</w:t>
      </w:r>
      <w:r w:rsidRPr="00E56000">
        <w:rPr>
          <w:u w:val="single"/>
        </w:rPr>
        <w:t>00</w:t>
      </w:r>
      <w:r w:rsidR="00C9070E">
        <w:rPr>
          <w:u w:val="single"/>
        </w:rPr>
        <w:t>,00</w:t>
      </w:r>
      <w:r>
        <w:t xml:space="preserve"> </w:t>
      </w:r>
      <w:proofErr w:type="spellStart"/>
      <w:r>
        <w:t>eur</w:t>
      </w:r>
      <w:proofErr w:type="spellEnd"/>
      <w:r>
        <w:t>-a i u uk</w:t>
      </w:r>
      <w:r w:rsidR="00A30238">
        <w:t>upnoj strukturi rashoda čine 0,04</w:t>
      </w:r>
      <w:r>
        <w:t xml:space="preserve"> %. Najveći udio rashoda u strukturi financijskih rashoda odnosi se na zatezne kamate po sud</w:t>
      </w:r>
      <w:r w:rsidR="00C9070E">
        <w:t>skim sporovima</w:t>
      </w:r>
      <w:r>
        <w:t xml:space="preserve">, bankarske usluge i usluge platnog prometa, a manji dio na zatezne kamate </w:t>
      </w:r>
      <w:r w:rsidR="00C9070E">
        <w:t xml:space="preserve">iz poslovnih odnosa, </w:t>
      </w:r>
      <w:r>
        <w:t>koje nastaju zbog kašnjenja u plaćanju obveza.</w:t>
      </w:r>
    </w:p>
    <w:p w:rsidR="005E216F" w:rsidRDefault="005E216F" w:rsidP="00B270D3">
      <w:pPr>
        <w:spacing w:after="0"/>
        <w:jc w:val="both"/>
      </w:pPr>
    </w:p>
    <w:p w:rsidR="005E216F" w:rsidRDefault="00B270D3" w:rsidP="00B270D3">
      <w:pPr>
        <w:spacing w:after="0"/>
        <w:jc w:val="both"/>
      </w:pPr>
      <w:r>
        <w:t xml:space="preserve">      Naknade građanima i kućanstvima na temelju osiguranja i druge naknade planirani su u iznosu </w:t>
      </w:r>
      <w:r w:rsidR="004D51D2">
        <w:rPr>
          <w:u w:val="single"/>
        </w:rPr>
        <w:t>2.2</w:t>
      </w:r>
      <w:r w:rsidRPr="00E56000">
        <w:rPr>
          <w:u w:val="single"/>
        </w:rPr>
        <w:t>00</w:t>
      </w:r>
      <w:r w:rsidR="00C9070E">
        <w:rPr>
          <w:u w:val="single"/>
        </w:rPr>
        <w:t>,00</w:t>
      </w:r>
      <w:r w:rsidR="006C3652">
        <w:t xml:space="preserve"> </w:t>
      </w:r>
      <w:proofErr w:type="spellStart"/>
      <w:r w:rsidR="006C3652">
        <w:t>eur</w:t>
      </w:r>
      <w:proofErr w:type="spellEnd"/>
      <w:r w:rsidR="006C3652">
        <w:t>-a</w:t>
      </w:r>
      <w:r w:rsidR="009403EA">
        <w:t>,</w:t>
      </w:r>
      <w:r>
        <w:t xml:space="preserve"> u ukupnoj strukturi rashoda iznose 0,0</w:t>
      </w:r>
      <w:r w:rsidR="004D51D2">
        <w:t>5</w:t>
      </w:r>
      <w:r>
        <w:t xml:space="preserve"> %. </w:t>
      </w:r>
    </w:p>
    <w:p w:rsidR="006C3652" w:rsidRDefault="006C3652" w:rsidP="00B270D3">
      <w:pPr>
        <w:spacing w:after="0"/>
        <w:jc w:val="both"/>
      </w:pPr>
    </w:p>
    <w:p w:rsidR="00B270D3" w:rsidRDefault="00B270D3" w:rsidP="00B270D3">
      <w:pPr>
        <w:spacing w:after="0"/>
        <w:jc w:val="both"/>
      </w:pPr>
      <w:r>
        <w:t xml:space="preserve">      Ostali rashodi planirani su u iznosu </w:t>
      </w:r>
      <w:r w:rsidR="004D51D2">
        <w:rPr>
          <w:u w:val="single"/>
        </w:rPr>
        <w:t>4</w:t>
      </w:r>
      <w:r w:rsidRPr="00E56000">
        <w:rPr>
          <w:u w:val="single"/>
        </w:rPr>
        <w:t>.900</w:t>
      </w:r>
      <w:r w:rsidR="00C9070E">
        <w:rPr>
          <w:u w:val="single"/>
        </w:rPr>
        <w:t>,00</w:t>
      </w:r>
      <w:r w:rsidR="009403EA">
        <w:t xml:space="preserve"> </w:t>
      </w:r>
      <w:proofErr w:type="spellStart"/>
      <w:r w:rsidR="009403EA">
        <w:t>eur</w:t>
      </w:r>
      <w:proofErr w:type="spellEnd"/>
      <w:r w:rsidR="009403EA">
        <w:t xml:space="preserve">-a, </w:t>
      </w:r>
      <w:r>
        <w:t>u ukup</w:t>
      </w:r>
      <w:r w:rsidR="004D51D2">
        <w:t>noj strukturi rashoda iznose 0,11</w:t>
      </w:r>
      <w:r w:rsidR="009403EA">
        <w:t xml:space="preserve"> %.</w:t>
      </w:r>
    </w:p>
    <w:p w:rsidR="00B270D3" w:rsidRDefault="00B270D3">
      <w:pPr>
        <w:rPr>
          <w:b/>
        </w:rPr>
      </w:pPr>
    </w:p>
    <w:p w:rsidR="00A310C5" w:rsidRDefault="008E2A3A" w:rsidP="003F1265">
      <w:pPr>
        <w:spacing w:after="0"/>
        <w:jc w:val="both"/>
      </w:pPr>
      <w:r>
        <w:t xml:space="preserve">  </w:t>
      </w:r>
    </w:p>
    <w:p w:rsidR="008E2A3A" w:rsidRDefault="008E2A3A" w:rsidP="001B4B83">
      <w:pPr>
        <w:spacing w:after="0"/>
        <w:jc w:val="both"/>
      </w:pPr>
      <w:r>
        <w:t xml:space="preserve">      </w:t>
      </w:r>
    </w:p>
    <w:p w:rsidR="00BD4E81" w:rsidRDefault="009403EA" w:rsidP="001B4B83">
      <w:pPr>
        <w:jc w:val="both"/>
      </w:pPr>
      <w:r>
        <w:t>II</w:t>
      </w:r>
      <w:r w:rsidR="00F6351E" w:rsidRPr="00F6351E">
        <w:t xml:space="preserve">) </w:t>
      </w:r>
      <w:r w:rsidR="002B5ACA" w:rsidRPr="00A4492F">
        <w:rPr>
          <w:u w:val="single"/>
        </w:rPr>
        <w:t>Rashodi za nabavu nefinancijske imovine</w:t>
      </w:r>
      <w:r w:rsidR="009201A5">
        <w:t xml:space="preserve"> za 2026</w:t>
      </w:r>
      <w:r>
        <w:t>. godinu</w:t>
      </w:r>
      <w:r w:rsidR="00513051">
        <w:t xml:space="preserve"> planirani su u iznosu od </w:t>
      </w:r>
      <w:r w:rsidR="00D80A99" w:rsidRPr="00D80A99">
        <w:rPr>
          <w:b/>
        </w:rPr>
        <w:t>1</w:t>
      </w:r>
      <w:r w:rsidR="00BF5343">
        <w:rPr>
          <w:b/>
        </w:rPr>
        <w:t>82.5</w:t>
      </w:r>
      <w:r w:rsidR="00C9070E">
        <w:rPr>
          <w:b/>
        </w:rPr>
        <w:t>00,00</w:t>
      </w:r>
      <w:r w:rsidR="00D80A99" w:rsidRPr="00D80A99">
        <w:rPr>
          <w:b/>
        </w:rPr>
        <w:t xml:space="preserve"> EUR</w:t>
      </w:r>
      <w:r w:rsidR="00513051">
        <w:t xml:space="preserve">, </w:t>
      </w:r>
      <w:r w:rsidR="00BF5343">
        <w:t>čine 3,94</w:t>
      </w:r>
      <w:r w:rsidR="005E216F">
        <w:t xml:space="preserve"> </w:t>
      </w:r>
      <w:r w:rsidR="00E56000">
        <w:t xml:space="preserve">% ukupnih rashoda, </w:t>
      </w:r>
      <w:r w:rsidR="00A4492F">
        <w:t xml:space="preserve">a odnose </w:t>
      </w:r>
      <w:r w:rsidR="00513051">
        <w:t xml:space="preserve">se na </w:t>
      </w:r>
      <w:r w:rsidR="00A4492F">
        <w:t xml:space="preserve">rashode za </w:t>
      </w:r>
      <w:r>
        <w:t xml:space="preserve">postrojenja i </w:t>
      </w:r>
      <w:r w:rsidR="00513051">
        <w:t xml:space="preserve">opremu </w:t>
      </w:r>
      <w:r w:rsidR="00A4492F">
        <w:t>(uredska oprema i namještaj</w:t>
      </w:r>
      <w:r>
        <w:t xml:space="preserve">, komunikacijska oprema, oprema za održavanje i zaštitu, sportska i glazbena oprema) i knjige </w:t>
      </w:r>
      <w:r w:rsidR="003F1265">
        <w:t>za potrebe školske knjižnice.</w:t>
      </w:r>
      <w:r w:rsidR="00C2424D">
        <w:t xml:space="preserve"> </w:t>
      </w:r>
    </w:p>
    <w:p w:rsidR="005E216F" w:rsidRDefault="00513051" w:rsidP="001B4B83">
      <w:pPr>
        <w:spacing w:after="0"/>
        <w:jc w:val="both"/>
      </w:pPr>
      <w:r>
        <w:t xml:space="preserve"> </w:t>
      </w:r>
    </w:p>
    <w:p w:rsidR="00513051" w:rsidRDefault="00513051" w:rsidP="001B4B83">
      <w:pPr>
        <w:spacing w:after="0"/>
        <w:jc w:val="both"/>
      </w:pPr>
      <w:r>
        <w:t xml:space="preserve">       </w:t>
      </w:r>
    </w:p>
    <w:p w:rsidR="009403EA" w:rsidRDefault="009201A5" w:rsidP="001B4B83">
      <w:pPr>
        <w:jc w:val="both"/>
      </w:pPr>
      <w:r>
        <w:t>Projekcije rashoda za 2027. i 2028</w:t>
      </w:r>
      <w:r w:rsidR="009403EA">
        <w:t>. godinu planirani su  sukladno odrednicama dobivenim od Gradskog ureda za obrazovanje i procjenom aktivnosti u navedenom razdoblju.</w:t>
      </w:r>
    </w:p>
    <w:p w:rsidR="009403EA" w:rsidRDefault="009403EA" w:rsidP="009403EA">
      <w:pPr>
        <w:spacing w:after="0"/>
        <w:jc w:val="both"/>
      </w:pPr>
      <w:r>
        <w:t xml:space="preserve">  </w:t>
      </w:r>
    </w:p>
    <w:p w:rsidR="003F1265" w:rsidRPr="00513051" w:rsidRDefault="003F1265" w:rsidP="003F1265">
      <w:pPr>
        <w:spacing w:after="0"/>
        <w:jc w:val="both"/>
        <w:rPr>
          <w:b/>
          <w:u w:val="single"/>
        </w:rPr>
      </w:pPr>
    </w:p>
    <w:p w:rsidR="00A626AF" w:rsidRDefault="00A626AF" w:rsidP="00E149D9"/>
    <w:p w:rsidR="00F6351E" w:rsidRDefault="00F6351E" w:rsidP="00E149D9"/>
    <w:p w:rsidR="00F6351E" w:rsidRDefault="00F6351E" w:rsidP="00E149D9"/>
    <w:p w:rsidR="009403EA" w:rsidRDefault="009403EA" w:rsidP="00E149D9"/>
    <w:p w:rsidR="00F6351E" w:rsidRDefault="00F6351E" w:rsidP="00E149D9"/>
    <w:p w:rsidR="003E66C4" w:rsidRDefault="003E66C4" w:rsidP="00E149D9"/>
    <w:p w:rsidR="003E66C4" w:rsidRDefault="003E66C4" w:rsidP="00E149D9"/>
    <w:p w:rsidR="009403EA" w:rsidRDefault="009403EA" w:rsidP="00E149D9"/>
    <w:p w:rsidR="008E2872" w:rsidRDefault="008E2872" w:rsidP="00E149D9"/>
    <w:p w:rsidR="008E2872" w:rsidRDefault="008E2872" w:rsidP="00E149D9"/>
    <w:p w:rsidR="008E2872" w:rsidRDefault="008E2872" w:rsidP="00E149D9"/>
    <w:p w:rsidR="00F6351E" w:rsidRDefault="00F6351E" w:rsidP="00E149D9"/>
    <w:p w:rsidR="00511449" w:rsidRPr="00511449" w:rsidRDefault="006C07F5" w:rsidP="00A626AF">
      <w:pPr>
        <w:rPr>
          <w:b/>
          <w:u w:val="single"/>
        </w:rPr>
      </w:pPr>
      <w:r>
        <w:rPr>
          <w:b/>
          <w:u w:val="single"/>
        </w:rPr>
        <w:t xml:space="preserve">3. </w:t>
      </w:r>
      <w:r w:rsidR="00A626AF" w:rsidRPr="00511449">
        <w:rPr>
          <w:b/>
          <w:u w:val="single"/>
        </w:rPr>
        <w:t>TABLICA 3</w:t>
      </w:r>
      <w:r w:rsidR="00A626AF" w:rsidRPr="00511449">
        <w:rPr>
          <w:u w:val="single"/>
        </w:rPr>
        <w:t xml:space="preserve">. </w:t>
      </w:r>
      <w:r w:rsidR="00511449" w:rsidRPr="00511449">
        <w:rPr>
          <w:b/>
          <w:u w:val="single"/>
        </w:rPr>
        <w:t>PRIHODI I RASHODI PO IZVORIMA</w:t>
      </w:r>
    </w:p>
    <w:p w:rsidR="00A626AF" w:rsidRDefault="00A626AF" w:rsidP="00A626AF">
      <w:r>
        <w:t>Prema izvorima financiranja, prihodi za 202</w:t>
      </w:r>
      <w:r w:rsidR="004E1432">
        <w:t>6</w:t>
      </w:r>
      <w:r>
        <w:t xml:space="preserve">. godinu planirani su kako slijedi:  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5621"/>
        <w:gridCol w:w="2220"/>
        <w:gridCol w:w="1226"/>
      </w:tblGrid>
      <w:tr w:rsidR="002B16F3" w:rsidRPr="00D71E62" w:rsidTr="002B16F3">
        <w:trPr>
          <w:trHeight w:val="300"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F3" w:rsidRPr="002B16F3" w:rsidRDefault="002B16F3" w:rsidP="002B16F3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hr-HR"/>
              </w:rPr>
            </w:pPr>
            <w:r w:rsidRPr="002B16F3">
              <w:rPr>
                <w:rFonts w:ascii="Calibri" w:eastAsia="Times New Roman" w:hAnsi="Calibri" w:cs="Calibri"/>
                <w:i/>
                <w:color w:val="000000"/>
                <w:lang w:eastAsia="hr-HR"/>
              </w:rPr>
              <w:t xml:space="preserve">VRSTA PRIHODA PO </w:t>
            </w:r>
            <w:r>
              <w:rPr>
                <w:rFonts w:ascii="Calibri" w:eastAsia="Times New Roman" w:hAnsi="Calibri" w:cs="Calibri"/>
                <w:i/>
                <w:color w:val="000000"/>
                <w:lang w:eastAsia="hr-HR"/>
              </w:rPr>
              <w:t>IZVORIMA FINANCIRANJA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F3" w:rsidRPr="002B16F3" w:rsidRDefault="002B16F3" w:rsidP="002B1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hr-HR"/>
              </w:rPr>
            </w:pPr>
            <w:r w:rsidRPr="002B16F3">
              <w:rPr>
                <w:rFonts w:ascii="Calibri" w:eastAsia="Times New Roman" w:hAnsi="Calibri" w:cs="Calibri"/>
                <w:i/>
                <w:color w:val="000000"/>
                <w:lang w:eastAsia="hr-HR"/>
              </w:rPr>
              <w:t>IZNOS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6F3" w:rsidRPr="006C07F5" w:rsidRDefault="002B16F3" w:rsidP="002B1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hr-HR"/>
              </w:rPr>
            </w:pPr>
            <w:r w:rsidRPr="006C07F5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hr-HR"/>
              </w:rPr>
              <w:t xml:space="preserve">Udio prihoda po izvorima u strukturi </w:t>
            </w:r>
            <w:proofErr w:type="spellStart"/>
            <w:r w:rsidRPr="006C07F5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hr-HR"/>
              </w:rPr>
              <w:t>ukup</w:t>
            </w:r>
            <w:proofErr w:type="spellEnd"/>
            <w:r w:rsidRPr="006C07F5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hr-HR"/>
              </w:rPr>
              <w:t>. prihoda</w:t>
            </w:r>
          </w:p>
        </w:tc>
      </w:tr>
      <w:tr w:rsidR="00511449" w:rsidRPr="00D71E62" w:rsidTr="002B16F3">
        <w:trPr>
          <w:trHeight w:val="300"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449" w:rsidRPr="00511449" w:rsidRDefault="00511449" w:rsidP="00F32B8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511449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SVEUKUPNO PRIHODI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449" w:rsidRPr="00511449" w:rsidRDefault="00511449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4</w:t>
            </w:r>
            <w:r w:rsidR="00D07118" w:rsidRPr="00D07118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.629.200,00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449" w:rsidRPr="00511449" w:rsidRDefault="00511449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100,00</w:t>
            </w:r>
          </w:p>
        </w:tc>
      </w:tr>
      <w:tr w:rsidR="00511449" w:rsidRPr="00D71E62" w:rsidTr="002B16F3">
        <w:trPr>
          <w:trHeight w:val="300"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49" w:rsidRPr="00D71E62" w:rsidRDefault="00511449" w:rsidP="00F3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1.1.3. </w:t>
            </w:r>
            <w:r w:rsidRPr="00D71E62">
              <w:rPr>
                <w:rFonts w:ascii="Calibri" w:eastAsia="Times New Roman" w:hAnsi="Calibri" w:cs="Calibri"/>
                <w:color w:val="000000"/>
                <w:lang w:eastAsia="hr-HR"/>
              </w:rPr>
              <w:t>Opći prihodi i primici - Gradski  proračun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449" w:rsidRPr="00D71E62" w:rsidRDefault="00D07118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07118">
              <w:rPr>
                <w:rFonts w:ascii="Calibri" w:eastAsia="Times New Roman" w:hAnsi="Calibri" w:cs="Calibri"/>
                <w:color w:val="000000"/>
                <w:lang w:eastAsia="hr-HR"/>
              </w:rPr>
              <w:t>239.700,00 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449" w:rsidRDefault="00394E89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5,18</w:t>
            </w:r>
          </w:p>
        </w:tc>
      </w:tr>
      <w:tr w:rsidR="00511449" w:rsidRPr="00D71E62" w:rsidTr="002B16F3">
        <w:trPr>
          <w:trHeight w:val="300"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49" w:rsidRPr="00D71E62" w:rsidRDefault="00511449" w:rsidP="00F3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1.2.2. </w:t>
            </w:r>
            <w:r w:rsidRPr="00D71E62">
              <w:rPr>
                <w:rFonts w:ascii="Calibri" w:eastAsia="Times New Roman" w:hAnsi="Calibri" w:cs="Calibri"/>
                <w:color w:val="000000"/>
                <w:lang w:eastAsia="hr-HR"/>
              </w:rPr>
              <w:t>Decentralizirana sredstva - Gradski  proračun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449" w:rsidRPr="00D71E62" w:rsidRDefault="00D07118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07118">
              <w:rPr>
                <w:rFonts w:ascii="Calibri" w:eastAsia="Times New Roman" w:hAnsi="Calibri" w:cs="Calibri"/>
                <w:color w:val="000000"/>
                <w:lang w:eastAsia="hr-HR"/>
              </w:rPr>
              <w:t>167.300,00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449" w:rsidRDefault="00394E89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3,61</w:t>
            </w:r>
          </w:p>
        </w:tc>
      </w:tr>
      <w:tr w:rsidR="00511449" w:rsidRPr="00D71E62" w:rsidTr="002B16F3">
        <w:trPr>
          <w:trHeight w:val="300"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49" w:rsidRPr="00D71E62" w:rsidRDefault="00511449" w:rsidP="00F3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3.1.1. </w:t>
            </w:r>
            <w:r w:rsidRPr="00D71E62">
              <w:rPr>
                <w:rFonts w:ascii="Calibri" w:eastAsia="Times New Roman" w:hAnsi="Calibri" w:cs="Calibri"/>
                <w:color w:val="000000"/>
                <w:lang w:eastAsia="hr-HR"/>
              </w:rPr>
              <w:t>Vlastiti prihodi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449" w:rsidRPr="00D71E62" w:rsidRDefault="00D07118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230.5</w:t>
            </w:r>
            <w:r w:rsidR="00511449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449" w:rsidRDefault="00C115B8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4,98</w:t>
            </w:r>
          </w:p>
        </w:tc>
      </w:tr>
      <w:tr w:rsidR="00511449" w:rsidRPr="00D71E62" w:rsidTr="002B16F3">
        <w:trPr>
          <w:trHeight w:val="300"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49" w:rsidRPr="00D71E62" w:rsidRDefault="00511449" w:rsidP="00F3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4.3.1. </w:t>
            </w:r>
            <w:r w:rsidRPr="00D71E62">
              <w:rPr>
                <w:rFonts w:ascii="Calibri" w:eastAsia="Times New Roman" w:hAnsi="Calibri" w:cs="Calibri"/>
                <w:color w:val="000000"/>
                <w:lang w:eastAsia="hr-HR"/>
              </w:rPr>
              <w:t>Prihodi za posebne namjene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449" w:rsidRPr="00D71E62" w:rsidRDefault="00D07118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45.2</w:t>
            </w:r>
            <w:r w:rsidR="00511449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449" w:rsidRDefault="00AA78C9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0,98</w:t>
            </w:r>
          </w:p>
        </w:tc>
      </w:tr>
      <w:tr w:rsidR="00511449" w:rsidRPr="00D71E62" w:rsidTr="002B16F3">
        <w:trPr>
          <w:trHeight w:val="300"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449" w:rsidRPr="00D71E62" w:rsidRDefault="00511449" w:rsidP="00F32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5.2.1. </w:t>
            </w:r>
            <w:r w:rsidRPr="00D71E62">
              <w:rPr>
                <w:rFonts w:ascii="Calibri" w:eastAsia="Times New Roman" w:hAnsi="Calibri" w:cs="Calibri"/>
                <w:color w:val="000000"/>
                <w:lang w:eastAsia="hr-HR"/>
              </w:rPr>
              <w:t>Pomoći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449" w:rsidRPr="00D71E62" w:rsidRDefault="00961C85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1C85">
              <w:rPr>
                <w:rFonts w:ascii="Calibri" w:eastAsia="Times New Roman" w:hAnsi="Calibri" w:cs="Calibri"/>
                <w:color w:val="000000"/>
                <w:lang w:eastAsia="hr-HR"/>
              </w:rPr>
              <w:t> 3.946.500,00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449" w:rsidRDefault="00A70FA7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85,2</w:t>
            </w:r>
            <w:r w:rsidR="0051144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</w:tbl>
    <w:p w:rsidR="00426F4E" w:rsidRDefault="00426F4E" w:rsidP="00E149D9"/>
    <w:p w:rsidR="00A4492F" w:rsidRDefault="00A4492F" w:rsidP="00E149D9"/>
    <w:p w:rsidR="00A626AF" w:rsidRDefault="00A626AF" w:rsidP="00A626AF">
      <w:r>
        <w:t xml:space="preserve"> Prema izvorima financiranja, rashodi za 202</w:t>
      </w:r>
      <w:r w:rsidR="004E1432">
        <w:t>6</w:t>
      </w:r>
      <w:r>
        <w:t>. godinu planirani su kako slijedi:</w:t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5621"/>
        <w:gridCol w:w="2220"/>
        <w:gridCol w:w="1226"/>
      </w:tblGrid>
      <w:tr w:rsidR="002B16F3" w:rsidRPr="004E7FB8" w:rsidTr="002B16F3">
        <w:trPr>
          <w:trHeight w:val="300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F3" w:rsidRPr="002B16F3" w:rsidRDefault="002B16F3" w:rsidP="00F32B88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hr-HR"/>
              </w:rPr>
            </w:pPr>
            <w:r w:rsidRPr="002B16F3">
              <w:rPr>
                <w:rFonts w:ascii="Calibri" w:eastAsia="Times New Roman" w:hAnsi="Calibri" w:cs="Calibri"/>
                <w:i/>
                <w:color w:val="000000"/>
                <w:lang w:eastAsia="hr-HR"/>
              </w:rPr>
              <w:t>VRSTA RASHODA PO IZVORIMA FINANCIRANJA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6F3" w:rsidRPr="002B16F3" w:rsidRDefault="002B16F3" w:rsidP="00F32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hr-HR"/>
              </w:rPr>
            </w:pPr>
            <w:r w:rsidRPr="002B16F3">
              <w:rPr>
                <w:rFonts w:ascii="Calibri" w:eastAsia="Times New Roman" w:hAnsi="Calibri" w:cs="Calibri"/>
                <w:i/>
                <w:color w:val="000000"/>
                <w:lang w:eastAsia="hr-HR"/>
              </w:rPr>
              <w:t>IZNOS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6F3" w:rsidRPr="002B16F3" w:rsidRDefault="002B16F3" w:rsidP="002B1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2B16F3"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hr-HR"/>
              </w:rPr>
              <w:t xml:space="preserve">Udio rashoda po izvorima u strukturi </w:t>
            </w:r>
            <w:proofErr w:type="spellStart"/>
            <w:r w:rsidRPr="002B16F3"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hr-HR"/>
              </w:rPr>
              <w:t>ukup</w:t>
            </w:r>
            <w:proofErr w:type="spellEnd"/>
            <w:r w:rsidRPr="002B16F3"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eastAsia="hr-HR"/>
              </w:rPr>
              <w:t>. rashoda</w:t>
            </w:r>
          </w:p>
        </w:tc>
      </w:tr>
      <w:tr w:rsidR="00CD3685" w:rsidRPr="004E7FB8" w:rsidTr="00B41EA0">
        <w:trPr>
          <w:trHeight w:val="300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685" w:rsidRPr="00511449" w:rsidRDefault="00CD3685" w:rsidP="00CD36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511449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SVEUKUPNI RASHODI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685" w:rsidRPr="00511449" w:rsidRDefault="00CD3685" w:rsidP="00CD3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4</w:t>
            </w:r>
            <w:r w:rsidRPr="00D07118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.629.200,00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685" w:rsidRPr="00511449" w:rsidRDefault="00CD3685" w:rsidP="00CD3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100,00</w:t>
            </w:r>
          </w:p>
        </w:tc>
      </w:tr>
      <w:tr w:rsidR="00BE2CA5" w:rsidRPr="004E7FB8" w:rsidTr="00D82C92">
        <w:trPr>
          <w:trHeight w:val="300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CA5" w:rsidRPr="004E7FB8" w:rsidRDefault="00BE2CA5" w:rsidP="00BE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1.1.3. </w:t>
            </w:r>
            <w:r w:rsidRPr="004E7FB8">
              <w:rPr>
                <w:rFonts w:ascii="Calibri" w:eastAsia="Times New Roman" w:hAnsi="Calibri" w:cs="Calibri"/>
                <w:color w:val="000000"/>
                <w:lang w:eastAsia="hr-HR"/>
              </w:rPr>
              <w:t>Opći prihodi i primici - Gradski  proračun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CA5" w:rsidRPr="00D71E62" w:rsidRDefault="00BE2CA5" w:rsidP="00BE2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07118">
              <w:rPr>
                <w:rFonts w:ascii="Calibri" w:eastAsia="Times New Roman" w:hAnsi="Calibri" w:cs="Calibri"/>
                <w:color w:val="000000"/>
                <w:lang w:eastAsia="hr-HR"/>
              </w:rPr>
              <w:t>239.700,00 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CA5" w:rsidRDefault="00BE2CA5" w:rsidP="00BE2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5,18</w:t>
            </w:r>
          </w:p>
        </w:tc>
      </w:tr>
      <w:tr w:rsidR="00BE2CA5" w:rsidRPr="004E7FB8" w:rsidTr="005425A7">
        <w:trPr>
          <w:trHeight w:val="300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CA5" w:rsidRPr="004E7FB8" w:rsidRDefault="00BE2CA5" w:rsidP="00BE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1.2.2. </w:t>
            </w:r>
            <w:r w:rsidRPr="004E7FB8">
              <w:rPr>
                <w:rFonts w:ascii="Calibri" w:eastAsia="Times New Roman" w:hAnsi="Calibri" w:cs="Calibri"/>
                <w:color w:val="000000"/>
                <w:lang w:eastAsia="hr-HR"/>
              </w:rPr>
              <w:t>Decentralizirana sredstva - Gradski  proračun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CA5" w:rsidRPr="00D71E62" w:rsidRDefault="00BE2CA5" w:rsidP="00BE2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07118">
              <w:rPr>
                <w:rFonts w:ascii="Calibri" w:eastAsia="Times New Roman" w:hAnsi="Calibri" w:cs="Calibri"/>
                <w:color w:val="000000"/>
                <w:lang w:eastAsia="hr-HR"/>
              </w:rPr>
              <w:t>167.300,00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CA5" w:rsidRDefault="00BE2CA5" w:rsidP="00BE2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3,61</w:t>
            </w:r>
          </w:p>
        </w:tc>
      </w:tr>
      <w:tr w:rsidR="00BE2CA5" w:rsidRPr="004E7FB8" w:rsidTr="00616696">
        <w:trPr>
          <w:trHeight w:val="300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CA5" w:rsidRPr="004E7FB8" w:rsidRDefault="00BE2CA5" w:rsidP="00BE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3.1.1. </w:t>
            </w:r>
            <w:r w:rsidRPr="004E7FB8">
              <w:rPr>
                <w:rFonts w:ascii="Calibri" w:eastAsia="Times New Roman" w:hAnsi="Calibri" w:cs="Calibri"/>
                <w:color w:val="000000"/>
                <w:lang w:eastAsia="hr-HR"/>
              </w:rPr>
              <w:t>Vlastiti prihodi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CA5" w:rsidRPr="00D71E62" w:rsidRDefault="00BE2CA5" w:rsidP="00BE2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230.500,00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CA5" w:rsidRDefault="00BE2CA5" w:rsidP="00BE2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4,98</w:t>
            </w:r>
          </w:p>
        </w:tc>
      </w:tr>
      <w:tr w:rsidR="00BE2CA5" w:rsidRPr="004E7FB8" w:rsidTr="00AB35BF">
        <w:trPr>
          <w:trHeight w:val="300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CA5" w:rsidRPr="004E7FB8" w:rsidRDefault="00BE2CA5" w:rsidP="00BE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4.3.1. </w:t>
            </w:r>
            <w:r w:rsidRPr="004E7FB8">
              <w:rPr>
                <w:rFonts w:ascii="Calibri" w:eastAsia="Times New Roman" w:hAnsi="Calibri" w:cs="Calibri"/>
                <w:color w:val="000000"/>
                <w:lang w:eastAsia="hr-HR"/>
              </w:rPr>
              <w:t>Prihodi za posebne namjene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CA5" w:rsidRPr="00D71E62" w:rsidRDefault="00BE2CA5" w:rsidP="00BE2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45.200,00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CA5" w:rsidRDefault="00BE2CA5" w:rsidP="00BE2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0,98</w:t>
            </w:r>
          </w:p>
        </w:tc>
      </w:tr>
      <w:tr w:rsidR="00BE2CA5" w:rsidRPr="004E7FB8" w:rsidTr="00850066">
        <w:trPr>
          <w:trHeight w:val="300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CA5" w:rsidRPr="004E7FB8" w:rsidRDefault="00BE2CA5" w:rsidP="00BE2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5.2.1. </w:t>
            </w:r>
            <w:r w:rsidRPr="004E7FB8">
              <w:rPr>
                <w:rFonts w:ascii="Calibri" w:eastAsia="Times New Roman" w:hAnsi="Calibri" w:cs="Calibri"/>
                <w:color w:val="000000"/>
                <w:lang w:eastAsia="hr-HR"/>
              </w:rPr>
              <w:t>Pomoći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CA5" w:rsidRPr="00D71E62" w:rsidRDefault="00BE2CA5" w:rsidP="00BE2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1C85">
              <w:rPr>
                <w:rFonts w:ascii="Calibri" w:eastAsia="Times New Roman" w:hAnsi="Calibri" w:cs="Calibri"/>
                <w:color w:val="000000"/>
                <w:lang w:eastAsia="hr-HR"/>
              </w:rPr>
              <w:t> 3.946.500,00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CA5" w:rsidRDefault="00BE2CA5" w:rsidP="00BE2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85,25</w:t>
            </w:r>
          </w:p>
        </w:tc>
      </w:tr>
    </w:tbl>
    <w:p w:rsidR="00A626AF" w:rsidRDefault="00A626AF" w:rsidP="00A626AF"/>
    <w:p w:rsidR="005E216F" w:rsidRDefault="005E216F" w:rsidP="00E149D9"/>
    <w:p w:rsidR="002B16F3" w:rsidRDefault="002B16F3" w:rsidP="00E149D9"/>
    <w:p w:rsidR="002B16F3" w:rsidRDefault="002B16F3" w:rsidP="00E149D9"/>
    <w:p w:rsidR="002B16F3" w:rsidRDefault="002B16F3" w:rsidP="00E149D9"/>
    <w:p w:rsidR="002B16F3" w:rsidRDefault="002B16F3" w:rsidP="00E149D9"/>
    <w:p w:rsidR="002B16F3" w:rsidRDefault="002B16F3" w:rsidP="00E149D9"/>
    <w:p w:rsidR="002B16F3" w:rsidRDefault="002B16F3" w:rsidP="00E149D9"/>
    <w:p w:rsidR="002B16F3" w:rsidRDefault="002B16F3" w:rsidP="00E149D9"/>
    <w:p w:rsidR="002B16F3" w:rsidRDefault="002B16F3" w:rsidP="00E149D9"/>
    <w:p w:rsidR="002B16F3" w:rsidRDefault="002B16F3" w:rsidP="00E149D9"/>
    <w:p w:rsidR="002B16F3" w:rsidRDefault="002B16F3" w:rsidP="00E149D9"/>
    <w:p w:rsidR="00A4492F" w:rsidRDefault="00A4492F" w:rsidP="00E149D9"/>
    <w:p w:rsidR="002B16F3" w:rsidRDefault="002B16F3" w:rsidP="00E149D9"/>
    <w:p w:rsidR="00423D04" w:rsidRDefault="00F27858" w:rsidP="000E4CF9">
      <w:pPr>
        <w:jc w:val="center"/>
      </w:pPr>
      <w:r w:rsidRPr="00EE51D4">
        <w:rPr>
          <w:i/>
        </w:rPr>
        <w:t>B</w:t>
      </w:r>
      <w:r w:rsidRPr="00F27858">
        <w:rPr>
          <w:i/>
        </w:rPr>
        <w:t xml:space="preserve">. </w:t>
      </w:r>
      <w:r w:rsidR="00423D04" w:rsidRPr="00F27858">
        <w:rPr>
          <w:i/>
        </w:rPr>
        <w:t>OBRAZLOŽ</w:t>
      </w:r>
      <w:r w:rsidR="00E56141">
        <w:rPr>
          <w:i/>
        </w:rPr>
        <w:t xml:space="preserve">ENJE POSEBNOG DIJELA </w:t>
      </w:r>
      <w:r w:rsidR="00423D04" w:rsidRPr="00F27858">
        <w:rPr>
          <w:i/>
        </w:rPr>
        <w:t>FINANCIJSKOG PLANA ZA 202</w:t>
      </w:r>
      <w:r w:rsidR="00E971A0">
        <w:rPr>
          <w:i/>
        </w:rPr>
        <w:t>6</w:t>
      </w:r>
      <w:r w:rsidR="00423D04" w:rsidRPr="00F27858">
        <w:rPr>
          <w:i/>
        </w:rPr>
        <w:t>. GODINU I PROJEKCIJA ZA 202</w:t>
      </w:r>
      <w:r w:rsidR="00E971A0">
        <w:rPr>
          <w:i/>
        </w:rPr>
        <w:t>7</w:t>
      </w:r>
      <w:r w:rsidR="00423D04" w:rsidRPr="00F27858">
        <w:rPr>
          <w:i/>
        </w:rPr>
        <w:t>. I 202</w:t>
      </w:r>
      <w:r w:rsidR="00E971A0">
        <w:rPr>
          <w:i/>
        </w:rPr>
        <w:t>8</w:t>
      </w:r>
      <w:r w:rsidR="00423D04" w:rsidRPr="00F27858">
        <w:rPr>
          <w:i/>
        </w:rPr>
        <w:t>. GODINU</w:t>
      </w:r>
    </w:p>
    <w:p w:rsidR="00BC4532" w:rsidRDefault="00BC4532" w:rsidP="00B1731C">
      <w:pPr>
        <w:spacing w:after="0" w:line="240" w:lineRule="auto"/>
        <w:jc w:val="both"/>
      </w:pPr>
    </w:p>
    <w:p w:rsidR="00BC4532" w:rsidRDefault="00BC4532" w:rsidP="00B1731C">
      <w:pPr>
        <w:spacing w:after="0" w:line="240" w:lineRule="auto"/>
        <w:jc w:val="both"/>
      </w:pPr>
      <w:r>
        <w:t>U okviru programa provode se sljedeće aktivnosti/projekti:</w:t>
      </w:r>
    </w:p>
    <w:p w:rsidR="00BC4532" w:rsidRDefault="00BC4532" w:rsidP="00B1731C">
      <w:pPr>
        <w:spacing w:after="0" w:line="240" w:lineRule="auto"/>
        <w:jc w:val="both"/>
      </w:pPr>
    </w:p>
    <w:p w:rsidR="00BC4532" w:rsidRDefault="00CE75E6" w:rsidP="00AE67B6">
      <w:pPr>
        <w:spacing w:after="0" w:line="240" w:lineRule="auto"/>
        <w:jc w:val="both"/>
        <w:rPr>
          <w:b/>
        </w:rPr>
      </w:pPr>
      <w:r>
        <w:rPr>
          <w:b/>
        </w:rPr>
        <w:t>Aktivnost A024109A</w:t>
      </w:r>
      <w:r w:rsidR="00BC4532" w:rsidRPr="00BC4532">
        <w:rPr>
          <w:b/>
        </w:rPr>
        <w:t>410901</w:t>
      </w:r>
      <w:r w:rsidR="00BC4532">
        <w:t xml:space="preserve"> </w:t>
      </w:r>
      <w:r w:rsidR="00BC4532" w:rsidRPr="00DC3412">
        <w:rPr>
          <w:b/>
        </w:rPr>
        <w:t>REDOVN</w:t>
      </w:r>
      <w:r w:rsidR="00BC4532">
        <w:rPr>
          <w:b/>
        </w:rPr>
        <w:t>A</w:t>
      </w:r>
      <w:r w:rsidR="00BC4532" w:rsidRPr="00DC3412">
        <w:rPr>
          <w:b/>
        </w:rPr>
        <w:t xml:space="preserve"> DJELATNOST PRORAČUNSKIH KORISNIKA</w:t>
      </w:r>
    </w:p>
    <w:p w:rsidR="00BC4532" w:rsidRDefault="00BC4532" w:rsidP="00AE67B6">
      <w:pPr>
        <w:spacing w:after="0" w:line="240" w:lineRule="auto"/>
        <w:jc w:val="both"/>
      </w:pPr>
    </w:p>
    <w:p w:rsidR="00357236" w:rsidRDefault="00BC4532" w:rsidP="00AE67B6">
      <w:pPr>
        <w:spacing w:after="0" w:line="240" w:lineRule="auto"/>
      </w:pPr>
      <w:r>
        <w:t>Planirani r</w:t>
      </w:r>
      <w:r w:rsidR="004053EF">
        <w:t>ashodi za financiranje</w:t>
      </w:r>
      <w:r w:rsidR="00B00A2B">
        <w:t xml:space="preserve"> aktivnosti</w:t>
      </w:r>
      <w:r>
        <w:t xml:space="preserve"> redovne djelatnosti proračunskih korisnika</w:t>
      </w:r>
      <w:r w:rsidR="00357236">
        <w:t xml:space="preserve"> iznose </w:t>
      </w:r>
      <w:r w:rsidR="00D11739" w:rsidRPr="00D11739">
        <w:rPr>
          <w:b/>
        </w:rPr>
        <w:t> 4.575.100,00</w:t>
      </w:r>
      <w:r w:rsidR="00D11739">
        <w:rPr>
          <w:b/>
        </w:rPr>
        <w:t xml:space="preserve"> </w:t>
      </w:r>
      <w:r w:rsidR="00357236" w:rsidRPr="00DC3412">
        <w:rPr>
          <w:b/>
        </w:rPr>
        <w:t>EUR</w:t>
      </w:r>
    </w:p>
    <w:p w:rsidR="00FB24D7" w:rsidRDefault="00DC3412" w:rsidP="00DC3412">
      <w:pPr>
        <w:spacing w:after="0"/>
      </w:pPr>
      <w:r>
        <w:t xml:space="preserve">- </w:t>
      </w:r>
      <w:r w:rsidR="00FB24D7">
        <w:t xml:space="preserve">Rashodi financirani iz IF 1.1.3. Opći prihodi i primici planirani su u iznosu </w:t>
      </w:r>
      <w:r w:rsidR="009A568D" w:rsidRPr="009A568D">
        <w:t>214.100,00</w:t>
      </w:r>
      <w:r w:rsidR="009A568D">
        <w:t xml:space="preserve"> </w:t>
      </w:r>
      <w:proofErr w:type="spellStart"/>
      <w:r w:rsidR="00FB24D7">
        <w:t>eur</w:t>
      </w:r>
      <w:proofErr w:type="spellEnd"/>
      <w:r w:rsidR="00FB24D7">
        <w:t>-a, a odnose se na materijalne rashode</w:t>
      </w:r>
      <w:r w:rsidR="0024040B">
        <w:t>.</w:t>
      </w:r>
    </w:p>
    <w:p w:rsidR="00FB24D7" w:rsidRDefault="00FB24D7" w:rsidP="00DC3412">
      <w:pPr>
        <w:spacing w:after="0"/>
      </w:pPr>
      <w:r>
        <w:t xml:space="preserve">- Rashodi financirani iz IF 1.2.2. Opći prihodi i primici-decentralizirana sredstva planirani su u iznosu od </w:t>
      </w:r>
      <w:r w:rsidR="00B77ECA" w:rsidRPr="00B77ECA">
        <w:t>162.600,00</w:t>
      </w:r>
      <w:r w:rsidR="00B77ECA">
        <w:t xml:space="preserve"> </w:t>
      </w:r>
      <w:proofErr w:type="spellStart"/>
      <w:r>
        <w:t>eur</w:t>
      </w:r>
      <w:proofErr w:type="spellEnd"/>
      <w:r>
        <w:t>-a</w:t>
      </w:r>
      <w:r w:rsidR="007C6346">
        <w:t xml:space="preserve"> (materijalni rashodi iznose 161.6</w:t>
      </w:r>
      <w:r>
        <w:t>00,00</w:t>
      </w:r>
      <w:r w:rsidR="007C6346">
        <w:t>, financijski rashodi iznose 1.3</w:t>
      </w:r>
      <w:r>
        <w:t xml:space="preserve">00,00 </w:t>
      </w:r>
      <w:proofErr w:type="spellStart"/>
      <w:r>
        <w:t>eur</w:t>
      </w:r>
      <w:proofErr w:type="spellEnd"/>
      <w:r>
        <w:t>-a)</w:t>
      </w:r>
      <w:r w:rsidR="0024040B">
        <w:t>.</w:t>
      </w:r>
    </w:p>
    <w:p w:rsidR="00A765F9" w:rsidRDefault="00FB24D7" w:rsidP="00DC3412">
      <w:pPr>
        <w:spacing w:after="0"/>
      </w:pPr>
      <w:r>
        <w:t xml:space="preserve">- Rashodi financirani iz  IF 3.1.1. </w:t>
      </w:r>
      <w:r w:rsidR="00A765F9">
        <w:t>Vlastiti</w:t>
      </w:r>
      <w:r>
        <w:t xml:space="preserve"> prihodi </w:t>
      </w:r>
      <w:r w:rsidR="00357236">
        <w:t>rashod</w:t>
      </w:r>
      <w:r>
        <w:t xml:space="preserve">i planirani su u iznosu </w:t>
      </w:r>
      <w:r w:rsidR="001E2A61" w:rsidRPr="001E2A61">
        <w:t>211.200,00</w:t>
      </w:r>
      <w:r w:rsidR="001E2A61">
        <w:t xml:space="preserve"> </w:t>
      </w:r>
      <w:proofErr w:type="spellStart"/>
      <w:r>
        <w:t>eur</w:t>
      </w:r>
      <w:proofErr w:type="spellEnd"/>
      <w:r>
        <w:t>-</w:t>
      </w:r>
      <w:r w:rsidR="0035508D">
        <w:t>a (rashodi za zaposlene iznose 3</w:t>
      </w:r>
      <w:r>
        <w:t xml:space="preserve">.000,00 </w:t>
      </w:r>
      <w:proofErr w:type="spellStart"/>
      <w:r>
        <w:t>eur</w:t>
      </w:r>
      <w:proofErr w:type="spellEnd"/>
      <w:r>
        <w:t xml:space="preserve">-a, materijalni rashodi iznose </w:t>
      </w:r>
      <w:r w:rsidR="0035508D" w:rsidRPr="0035508D">
        <w:t>203.700,00</w:t>
      </w:r>
      <w:r w:rsidR="0035508D">
        <w:t xml:space="preserve"> </w:t>
      </w:r>
      <w:proofErr w:type="spellStart"/>
      <w:r>
        <w:t>eur</w:t>
      </w:r>
      <w:proofErr w:type="spellEnd"/>
      <w:r>
        <w:t xml:space="preserve">-a, </w:t>
      </w:r>
      <w:r w:rsidR="00DD5E4E">
        <w:t>financijski rashodi iznose 5</w:t>
      </w:r>
      <w:r w:rsidR="00A765F9">
        <w:t>00,0</w:t>
      </w:r>
      <w:r w:rsidR="00DD5E4E">
        <w:t xml:space="preserve">0 </w:t>
      </w:r>
      <w:proofErr w:type="spellStart"/>
      <w:r w:rsidR="00DD5E4E">
        <w:t>eur</w:t>
      </w:r>
      <w:proofErr w:type="spellEnd"/>
      <w:r w:rsidR="00DD5E4E">
        <w:t>-a, ostali rashodi iznose 4</w:t>
      </w:r>
      <w:r w:rsidR="00A765F9">
        <w:t xml:space="preserve">.000,00 </w:t>
      </w:r>
      <w:proofErr w:type="spellStart"/>
      <w:r w:rsidR="00A765F9">
        <w:t>eur</w:t>
      </w:r>
      <w:proofErr w:type="spellEnd"/>
      <w:r w:rsidR="00A765F9">
        <w:t>-a)</w:t>
      </w:r>
      <w:r w:rsidR="0024040B">
        <w:t>.</w:t>
      </w:r>
    </w:p>
    <w:p w:rsidR="00A765F9" w:rsidRDefault="00A765F9" w:rsidP="00DC3412">
      <w:pPr>
        <w:spacing w:after="0"/>
      </w:pPr>
      <w:r>
        <w:t xml:space="preserve">- Rashodi financirani iz IF 4.3.1. Ostali prihodi za posebne namjene planirani su u iznosu od 45.200,00 </w:t>
      </w:r>
      <w:proofErr w:type="spellStart"/>
      <w:r>
        <w:t>eur</w:t>
      </w:r>
      <w:proofErr w:type="spellEnd"/>
      <w:r>
        <w:t>-a, a odnose se na materijalne rashode</w:t>
      </w:r>
      <w:r w:rsidR="0024040B">
        <w:t>.</w:t>
      </w:r>
    </w:p>
    <w:p w:rsidR="00A765F9" w:rsidRDefault="00A765F9" w:rsidP="00DC3412">
      <w:pPr>
        <w:spacing w:after="0"/>
      </w:pPr>
      <w:r>
        <w:t xml:space="preserve">- Rashodi financirani iz IF 5.2.1. Pomoći iz drugih proračuna planirani su u iznosu </w:t>
      </w:r>
      <w:r w:rsidR="00FB138C" w:rsidRPr="00FB138C">
        <w:t>3.942.000,00</w:t>
      </w:r>
      <w:r w:rsidR="00FB138C">
        <w:t xml:space="preserve"> </w:t>
      </w:r>
      <w:proofErr w:type="spellStart"/>
      <w:r w:rsidR="0024040B">
        <w:t>eur</w:t>
      </w:r>
      <w:proofErr w:type="spellEnd"/>
      <w:r w:rsidR="0024040B">
        <w:t xml:space="preserve">-a </w:t>
      </w:r>
      <w:r>
        <w:t xml:space="preserve">(rashodi za zaposlene iznose </w:t>
      </w:r>
      <w:r w:rsidR="00FB138C" w:rsidRPr="00FB138C">
        <w:t>3.940.000,00</w:t>
      </w:r>
      <w:r w:rsidR="00FB138C">
        <w:t xml:space="preserve">, materijalni rashodi iznose 2.000,00 </w:t>
      </w:r>
      <w:proofErr w:type="spellStart"/>
      <w:r w:rsidR="00FB138C">
        <w:t>eur</w:t>
      </w:r>
      <w:proofErr w:type="spellEnd"/>
      <w:r w:rsidR="00FB138C">
        <w:t>-a</w:t>
      </w:r>
      <w:r>
        <w:t>)</w:t>
      </w:r>
      <w:r w:rsidR="0024040B">
        <w:t>.</w:t>
      </w:r>
    </w:p>
    <w:p w:rsidR="00A765F9" w:rsidRDefault="00A765F9" w:rsidP="00AE67B6">
      <w:pPr>
        <w:spacing w:line="240" w:lineRule="auto"/>
        <w:rPr>
          <w:b/>
        </w:rPr>
      </w:pPr>
    </w:p>
    <w:p w:rsidR="00DC3412" w:rsidRDefault="00CE75E6" w:rsidP="00AE67B6">
      <w:pPr>
        <w:spacing w:line="240" w:lineRule="auto"/>
      </w:pPr>
      <w:r>
        <w:rPr>
          <w:b/>
        </w:rPr>
        <w:t>Aktivnost A024109A</w:t>
      </w:r>
      <w:r w:rsidR="00AC3DF8">
        <w:rPr>
          <w:b/>
        </w:rPr>
        <w:t>4</w:t>
      </w:r>
      <w:r w:rsidR="00BC4532" w:rsidRPr="00BC4532">
        <w:rPr>
          <w:b/>
        </w:rPr>
        <w:t>10902</w:t>
      </w:r>
      <w:r w:rsidR="00BC4532">
        <w:t xml:space="preserve"> </w:t>
      </w:r>
      <w:r w:rsidR="00BC4532" w:rsidRPr="00DC3412">
        <w:rPr>
          <w:b/>
        </w:rPr>
        <w:t>IZVANNASTAVN</w:t>
      </w:r>
      <w:r w:rsidR="00BC4532">
        <w:rPr>
          <w:b/>
        </w:rPr>
        <w:t>E</w:t>
      </w:r>
      <w:r w:rsidR="002D475F">
        <w:rPr>
          <w:b/>
        </w:rPr>
        <w:t xml:space="preserve"> I OSTAL</w:t>
      </w:r>
      <w:r w:rsidR="00BC4532">
        <w:rPr>
          <w:b/>
        </w:rPr>
        <w:t>E</w:t>
      </w:r>
      <w:r w:rsidR="00BC4532" w:rsidRPr="00DC3412">
        <w:rPr>
          <w:b/>
        </w:rPr>
        <w:t xml:space="preserve"> AKTIVNOSTI</w:t>
      </w:r>
    </w:p>
    <w:p w:rsidR="00DC3412" w:rsidRDefault="00BC4532" w:rsidP="00AE67B6">
      <w:pPr>
        <w:spacing w:after="0" w:line="240" w:lineRule="auto"/>
      </w:pPr>
      <w:r>
        <w:t>Planirani r</w:t>
      </w:r>
      <w:r w:rsidR="00DC3412">
        <w:t>ashodi za financiranje</w:t>
      </w:r>
      <w:r w:rsidR="00B00A2B">
        <w:t xml:space="preserve"> aktivnosti </w:t>
      </w:r>
      <w:r w:rsidR="002D475F">
        <w:t>izvannastavnih i ostalih aktivnosti</w:t>
      </w:r>
      <w:r w:rsidR="00DC3412">
        <w:t xml:space="preserve"> iznose </w:t>
      </w:r>
      <w:r w:rsidR="00DC3412" w:rsidRPr="00DC3412">
        <w:rPr>
          <w:b/>
        </w:rPr>
        <w:t>7</w:t>
      </w:r>
      <w:r w:rsidR="00AC3DF8">
        <w:rPr>
          <w:b/>
        </w:rPr>
        <w:t>.3</w:t>
      </w:r>
      <w:r w:rsidR="00DC3412" w:rsidRPr="00DC3412">
        <w:rPr>
          <w:b/>
        </w:rPr>
        <w:t>00</w:t>
      </w:r>
      <w:r w:rsidR="00A765F9">
        <w:rPr>
          <w:b/>
        </w:rPr>
        <w:t>,00</w:t>
      </w:r>
      <w:r w:rsidR="00DC3412" w:rsidRPr="00DC3412">
        <w:rPr>
          <w:b/>
        </w:rPr>
        <w:t xml:space="preserve"> EUR</w:t>
      </w:r>
      <w:r w:rsidR="00DC3412">
        <w:t xml:space="preserve"> </w:t>
      </w:r>
    </w:p>
    <w:p w:rsidR="00A765F9" w:rsidRDefault="00A765F9" w:rsidP="00A765F9">
      <w:pPr>
        <w:spacing w:after="0"/>
      </w:pPr>
      <w:r>
        <w:t>- Rashodi financirani iz IF 1.1.3. Opći prihodi i</w:t>
      </w:r>
      <w:r w:rsidR="00AC3DF8">
        <w:t xml:space="preserve"> primici planirani su u iznosu 7.3</w:t>
      </w:r>
      <w:r>
        <w:t xml:space="preserve">00,00 </w:t>
      </w:r>
      <w:proofErr w:type="spellStart"/>
      <w:r>
        <w:t>eur</w:t>
      </w:r>
      <w:proofErr w:type="spellEnd"/>
      <w:r>
        <w:t>-a</w:t>
      </w:r>
      <w:r w:rsidR="00FC6F90">
        <w:t xml:space="preserve"> (materijalni </w:t>
      </w:r>
      <w:r>
        <w:t>rashod</w:t>
      </w:r>
      <w:r w:rsidR="00AC3DF8">
        <w:t>i iznose 5.1</w:t>
      </w:r>
      <w:r w:rsidR="00FC6F90">
        <w:t xml:space="preserve">00,00 </w:t>
      </w:r>
      <w:proofErr w:type="spellStart"/>
      <w:r>
        <w:t>e</w:t>
      </w:r>
      <w:r w:rsidR="00FC6F90">
        <w:t>ur</w:t>
      </w:r>
      <w:proofErr w:type="spellEnd"/>
      <w:r w:rsidR="00FC6F90">
        <w:t>-a, a naknade građanima i kućanstvima na temelju osig</w:t>
      </w:r>
      <w:r w:rsidR="00AC3DF8">
        <w:t>uranja i druge naknade iznose  2.2</w:t>
      </w:r>
      <w:r w:rsidR="00FC6F90">
        <w:t xml:space="preserve">00,00 </w:t>
      </w:r>
      <w:proofErr w:type="spellStart"/>
      <w:r w:rsidR="00FC6F90">
        <w:t>eur</w:t>
      </w:r>
      <w:proofErr w:type="spellEnd"/>
      <w:r w:rsidR="00FC6F90">
        <w:t>-a)</w:t>
      </w:r>
      <w:r w:rsidR="0024040B">
        <w:t>.</w:t>
      </w:r>
    </w:p>
    <w:p w:rsidR="00B00A2B" w:rsidRDefault="00B00A2B" w:rsidP="00842206">
      <w:pPr>
        <w:spacing w:after="0"/>
      </w:pPr>
    </w:p>
    <w:p w:rsidR="00B00A2B" w:rsidRPr="002D475F" w:rsidRDefault="00933863" w:rsidP="00AE67B6">
      <w:pPr>
        <w:spacing w:after="0" w:line="240" w:lineRule="auto"/>
        <w:rPr>
          <w:b/>
        </w:rPr>
      </w:pPr>
      <w:r>
        <w:rPr>
          <w:b/>
        </w:rPr>
        <w:t>Aktivnost A024109A</w:t>
      </w:r>
      <w:r w:rsidR="002D475F" w:rsidRPr="002D475F">
        <w:rPr>
          <w:b/>
        </w:rPr>
        <w:t>410903 POMOĆNICI U NASTAVI</w:t>
      </w:r>
    </w:p>
    <w:p w:rsidR="002D475F" w:rsidRDefault="002D475F" w:rsidP="00AE67B6">
      <w:pPr>
        <w:spacing w:after="0" w:line="240" w:lineRule="auto"/>
      </w:pPr>
    </w:p>
    <w:p w:rsidR="007B75AC" w:rsidRDefault="002D475F" w:rsidP="00AE67B6">
      <w:pPr>
        <w:spacing w:after="0" w:line="240" w:lineRule="auto"/>
      </w:pPr>
      <w:r>
        <w:t>Planirani r</w:t>
      </w:r>
      <w:r w:rsidR="00B00A2B">
        <w:t xml:space="preserve">ashodi za financiranje aktivnosti </w:t>
      </w:r>
      <w:r>
        <w:t>pomoćnici u nastavi</w:t>
      </w:r>
      <w:r w:rsidR="00B00A2B">
        <w:t xml:space="preserve"> iznose </w:t>
      </w:r>
      <w:r w:rsidR="00AF398A">
        <w:rPr>
          <w:b/>
        </w:rPr>
        <w:t>35.6</w:t>
      </w:r>
      <w:r w:rsidR="0024040B">
        <w:rPr>
          <w:b/>
        </w:rPr>
        <w:t>00,00</w:t>
      </w:r>
      <w:r w:rsidR="00B00A2B" w:rsidRPr="00B00A2B">
        <w:rPr>
          <w:b/>
        </w:rPr>
        <w:t xml:space="preserve"> EUR</w:t>
      </w:r>
      <w:r w:rsidR="00B00A2B">
        <w:rPr>
          <w:b/>
        </w:rPr>
        <w:t xml:space="preserve"> </w:t>
      </w:r>
    </w:p>
    <w:p w:rsidR="0024040B" w:rsidRDefault="0024040B" w:rsidP="0024040B">
      <w:pPr>
        <w:spacing w:after="0"/>
      </w:pPr>
      <w:r>
        <w:t xml:space="preserve">- Rashodi su u potpunosti financirani iz IF 1.1.3. Opći prihodi i </w:t>
      </w:r>
      <w:r w:rsidR="00AF398A">
        <w:t>primici planirani su u iznosu 35.6</w:t>
      </w:r>
      <w:r>
        <w:t xml:space="preserve">00,00 </w:t>
      </w:r>
      <w:proofErr w:type="spellStart"/>
      <w:r>
        <w:t>eur</w:t>
      </w:r>
      <w:proofErr w:type="spellEnd"/>
      <w:r>
        <w:t>-a</w:t>
      </w:r>
      <w:r w:rsidR="00FC6F90">
        <w:t xml:space="preserve"> (rashodi</w:t>
      </w:r>
      <w:r>
        <w:t xml:space="preserve"> za zaposlene</w:t>
      </w:r>
      <w:r w:rsidR="00AF398A">
        <w:t xml:space="preserve"> iznose 34.6</w:t>
      </w:r>
      <w:r w:rsidR="00FC6F90">
        <w:t xml:space="preserve">00,00 </w:t>
      </w:r>
      <w:proofErr w:type="spellStart"/>
      <w:r w:rsidR="00FC6F90">
        <w:t>eur</w:t>
      </w:r>
      <w:proofErr w:type="spellEnd"/>
      <w:r w:rsidR="00FC6F90">
        <w:t xml:space="preserve">-a, </w:t>
      </w:r>
      <w:r>
        <w:t>materijaln</w:t>
      </w:r>
      <w:r w:rsidR="00FC6F90">
        <w:t>i</w:t>
      </w:r>
      <w:r>
        <w:t xml:space="preserve"> rashod</w:t>
      </w:r>
      <w:r w:rsidR="00AF398A">
        <w:t>i iznose 1.0</w:t>
      </w:r>
      <w:r w:rsidR="00FC6F90">
        <w:t xml:space="preserve">00,00 </w:t>
      </w:r>
      <w:proofErr w:type="spellStart"/>
      <w:r w:rsidR="00FC6F90">
        <w:t>eur</w:t>
      </w:r>
      <w:proofErr w:type="spellEnd"/>
      <w:r w:rsidR="00FC6F90">
        <w:t>-a)</w:t>
      </w:r>
      <w:r>
        <w:t>.</w:t>
      </w:r>
    </w:p>
    <w:p w:rsidR="00B00A2B" w:rsidRDefault="00B00A2B" w:rsidP="00842206">
      <w:pPr>
        <w:spacing w:after="0"/>
      </w:pPr>
    </w:p>
    <w:p w:rsidR="002D475F" w:rsidRPr="002D475F" w:rsidRDefault="00224824" w:rsidP="00AE67B6">
      <w:pPr>
        <w:spacing w:after="0" w:line="240" w:lineRule="auto"/>
        <w:rPr>
          <w:b/>
        </w:rPr>
      </w:pPr>
      <w:r>
        <w:rPr>
          <w:b/>
        </w:rPr>
        <w:t>Aktivnost A024109A</w:t>
      </w:r>
      <w:r w:rsidR="002D475F" w:rsidRPr="002D475F">
        <w:rPr>
          <w:b/>
        </w:rPr>
        <w:t>41090</w:t>
      </w:r>
      <w:r w:rsidR="002D475F">
        <w:rPr>
          <w:b/>
        </w:rPr>
        <w:t>5 NABAVA UDŽBENIKA</w:t>
      </w:r>
    </w:p>
    <w:p w:rsidR="002D475F" w:rsidRDefault="002D475F" w:rsidP="00AE67B6">
      <w:pPr>
        <w:spacing w:after="0" w:line="240" w:lineRule="auto"/>
      </w:pPr>
    </w:p>
    <w:p w:rsidR="00B00A2B" w:rsidRDefault="00AE67B6" w:rsidP="00AE67B6">
      <w:pPr>
        <w:spacing w:after="0" w:line="240" w:lineRule="auto"/>
      </w:pPr>
      <w:r>
        <w:t>Planirani r</w:t>
      </w:r>
      <w:r w:rsidR="007B75AC">
        <w:t xml:space="preserve">ashodi za financiranje aktivnosti </w:t>
      </w:r>
      <w:r w:rsidR="007B75AC" w:rsidRPr="007B75AC">
        <w:rPr>
          <w:b/>
        </w:rPr>
        <w:t>NABAVA UDŽBENIKA</w:t>
      </w:r>
      <w:r w:rsidR="007B75AC">
        <w:t xml:space="preserve"> iznose </w:t>
      </w:r>
      <w:r w:rsidR="00301704" w:rsidRPr="00301704">
        <w:rPr>
          <w:b/>
        </w:rPr>
        <w:t> 141.700,00</w:t>
      </w:r>
      <w:r w:rsidR="00301704">
        <w:rPr>
          <w:b/>
        </w:rPr>
        <w:t xml:space="preserve"> </w:t>
      </w:r>
      <w:r w:rsidR="0024040B">
        <w:t>i u potpunosti su financirani iz IF 1.1.3. Opći prihodi i primici.</w:t>
      </w:r>
    </w:p>
    <w:p w:rsidR="007B75AC" w:rsidRDefault="007B75AC" w:rsidP="00842206">
      <w:pPr>
        <w:spacing w:after="0"/>
      </w:pPr>
    </w:p>
    <w:p w:rsidR="002D475F" w:rsidRPr="002D475F" w:rsidRDefault="00597467" w:rsidP="00AE67B6">
      <w:pPr>
        <w:spacing w:after="0" w:line="240" w:lineRule="auto"/>
        <w:rPr>
          <w:b/>
        </w:rPr>
      </w:pPr>
      <w:r>
        <w:rPr>
          <w:b/>
        </w:rPr>
        <w:t>Aktivnost A024109A</w:t>
      </w:r>
      <w:r w:rsidR="002D475F" w:rsidRPr="002D475F">
        <w:rPr>
          <w:b/>
        </w:rPr>
        <w:t>41090</w:t>
      </w:r>
      <w:r w:rsidR="002D475F">
        <w:rPr>
          <w:b/>
        </w:rPr>
        <w:t>7</w:t>
      </w:r>
      <w:r w:rsidR="002D475F" w:rsidRPr="002D475F">
        <w:rPr>
          <w:b/>
        </w:rPr>
        <w:t xml:space="preserve"> </w:t>
      </w:r>
      <w:r w:rsidR="002D475F" w:rsidRPr="007B75AC">
        <w:rPr>
          <w:b/>
        </w:rPr>
        <w:t>GRAĐANSKI ODGOJ I ŠKOLA I ZAJEDNICA</w:t>
      </w:r>
      <w:r w:rsidR="002D475F">
        <w:t xml:space="preserve"> </w:t>
      </w:r>
    </w:p>
    <w:p w:rsidR="002D475F" w:rsidRDefault="002D475F" w:rsidP="00AE67B6">
      <w:pPr>
        <w:spacing w:after="0" w:line="240" w:lineRule="auto"/>
      </w:pPr>
    </w:p>
    <w:p w:rsidR="00FC6F90" w:rsidRDefault="0024040B" w:rsidP="00FC6F90">
      <w:pPr>
        <w:spacing w:after="0"/>
      </w:pPr>
      <w:r>
        <w:t xml:space="preserve">Planirani rashodi za financiranje aktivnosti Građanski odgoj i škola i zajednica iznose </w:t>
      </w:r>
      <w:r w:rsidR="00DF1635">
        <w:rPr>
          <w:b/>
        </w:rPr>
        <w:t>2.0</w:t>
      </w:r>
      <w:r w:rsidRPr="0024040B">
        <w:rPr>
          <w:b/>
        </w:rPr>
        <w:t>00,00 EUR</w:t>
      </w:r>
      <w:r>
        <w:t xml:space="preserve"> i u potpunosti su financirani iz IF 1.1.3. Opći prihodi i primici</w:t>
      </w:r>
      <w:r w:rsidR="00FC6F90">
        <w:t xml:space="preserve"> </w:t>
      </w:r>
      <w:r w:rsidR="00DF1635">
        <w:t>(rashodi za zaposlene iznose 1.3</w:t>
      </w:r>
      <w:r w:rsidR="00FC6F90">
        <w:t xml:space="preserve">00,00 </w:t>
      </w:r>
      <w:proofErr w:type="spellStart"/>
      <w:r w:rsidR="00FC6F90">
        <w:t>eur</w:t>
      </w:r>
      <w:proofErr w:type="spellEnd"/>
      <w:r w:rsidR="00FC6F90">
        <w:t xml:space="preserve">-a, materijalni rashodi iznose 700,00 </w:t>
      </w:r>
      <w:proofErr w:type="spellStart"/>
      <w:r w:rsidR="00FC6F90">
        <w:t>eur</w:t>
      </w:r>
      <w:proofErr w:type="spellEnd"/>
      <w:r w:rsidR="00FC6F90">
        <w:t>-a).</w:t>
      </w:r>
    </w:p>
    <w:p w:rsidR="00FC6F90" w:rsidRDefault="00FC6F90" w:rsidP="00FC6F90">
      <w:pPr>
        <w:spacing w:after="0"/>
      </w:pPr>
    </w:p>
    <w:p w:rsidR="007B75AC" w:rsidRDefault="007B75AC" w:rsidP="007B75AC">
      <w:pPr>
        <w:spacing w:after="0"/>
      </w:pPr>
    </w:p>
    <w:p w:rsidR="002D475F" w:rsidRPr="002D475F" w:rsidRDefault="00641376" w:rsidP="00AE67B6">
      <w:pPr>
        <w:spacing w:after="0" w:line="240" w:lineRule="auto"/>
        <w:rPr>
          <w:b/>
        </w:rPr>
      </w:pPr>
      <w:r>
        <w:rPr>
          <w:b/>
        </w:rPr>
        <w:lastRenderedPageBreak/>
        <w:t xml:space="preserve">Aktivnost </w:t>
      </w:r>
      <w:r w:rsidR="0008189C" w:rsidRPr="0008189C">
        <w:rPr>
          <w:b/>
        </w:rPr>
        <w:t>A024109K410901</w:t>
      </w:r>
      <w:r w:rsidR="002D475F" w:rsidRPr="002D475F">
        <w:rPr>
          <w:b/>
        </w:rPr>
        <w:t xml:space="preserve"> </w:t>
      </w:r>
      <w:r w:rsidR="00365F72" w:rsidRPr="000B3117">
        <w:rPr>
          <w:b/>
        </w:rPr>
        <w:t>ODRŽAVANJE I OPREMANJE USTANOVA SREDNJEG ŠKOLSTVA I</w:t>
      </w:r>
      <w:r w:rsidR="00365F72">
        <w:t xml:space="preserve"> </w:t>
      </w:r>
      <w:r w:rsidR="00365F72" w:rsidRPr="000B3117">
        <w:rPr>
          <w:b/>
        </w:rPr>
        <w:t>UČENIČKIH DOMOVA</w:t>
      </w:r>
      <w:r w:rsidR="00365F72">
        <w:t xml:space="preserve"> </w:t>
      </w:r>
    </w:p>
    <w:p w:rsidR="002D475F" w:rsidRDefault="002D475F" w:rsidP="00AE67B6">
      <w:pPr>
        <w:spacing w:after="0" w:line="240" w:lineRule="auto"/>
      </w:pPr>
    </w:p>
    <w:p w:rsidR="00E45CBA" w:rsidRDefault="00977685" w:rsidP="00AE67B6">
      <w:pPr>
        <w:spacing w:after="0" w:line="240" w:lineRule="auto"/>
      </w:pPr>
      <w:r>
        <w:t xml:space="preserve">Planirani rashodi </w:t>
      </w:r>
      <w:r w:rsidR="00E45CBA">
        <w:t xml:space="preserve">za financiranje aktivnosti </w:t>
      </w:r>
      <w:r w:rsidR="00AE67B6">
        <w:t>održavanje i opremanje ustanova srednjeg školstva i učeničkih domova</w:t>
      </w:r>
      <w:r w:rsidR="00E45CBA">
        <w:t xml:space="preserve"> planirani su u iznosu od </w:t>
      </w:r>
      <w:r w:rsidR="0008189C" w:rsidRPr="0008189C">
        <w:rPr>
          <w:b/>
        </w:rPr>
        <w:t>51.800,00</w:t>
      </w:r>
      <w:r w:rsidR="0008189C">
        <w:rPr>
          <w:b/>
        </w:rPr>
        <w:t xml:space="preserve"> </w:t>
      </w:r>
      <w:r w:rsidR="00E45CBA" w:rsidRPr="000B3117">
        <w:rPr>
          <w:b/>
        </w:rPr>
        <w:t>EUR</w:t>
      </w:r>
    </w:p>
    <w:p w:rsidR="00F60811" w:rsidRDefault="00F60811" w:rsidP="00F60811">
      <w:pPr>
        <w:spacing w:after="0"/>
      </w:pPr>
      <w:r>
        <w:t xml:space="preserve">- Rashodi financirani iz IF 1.1.3. Opći prihodi i primici planirani su u iznosu </w:t>
      </w:r>
      <w:r w:rsidR="00116347" w:rsidRPr="00116347">
        <w:t>23.300,00</w:t>
      </w:r>
      <w:r w:rsidR="00116347">
        <w:t xml:space="preserve"> </w:t>
      </w:r>
      <w:proofErr w:type="spellStart"/>
      <w:r>
        <w:t>eur</w:t>
      </w:r>
      <w:proofErr w:type="spellEnd"/>
      <w:r>
        <w:t xml:space="preserve">-a </w:t>
      </w:r>
      <w:r w:rsidR="00C5011D">
        <w:t>(</w:t>
      </w:r>
      <w:r w:rsidR="00116347">
        <w:t>materijalni rashodi iznose 11.0</w:t>
      </w:r>
      <w:r>
        <w:t xml:space="preserve">00,00, rashodi za nabavu nefinancijske imovine iznose </w:t>
      </w:r>
      <w:r w:rsidR="00116347">
        <w:t>12</w:t>
      </w:r>
      <w:r>
        <w:t>.300,00).</w:t>
      </w:r>
    </w:p>
    <w:p w:rsidR="00F60811" w:rsidRDefault="00F60811" w:rsidP="00F60811">
      <w:pPr>
        <w:spacing w:after="0"/>
      </w:pPr>
      <w:r>
        <w:t xml:space="preserve">- Rashodi financirani iz IF 1.2.2. Opći prihodi i primici-decentralizirana sredstva planirani su u iznosu od 4.700,00 </w:t>
      </w:r>
      <w:proofErr w:type="spellStart"/>
      <w:r>
        <w:t>eur</w:t>
      </w:r>
      <w:proofErr w:type="spellEnd"/>
      <w:r>
        <w:t>-a, a odnose se na rashode za nabavu nefinancijske imovine.</w:t>
      </w:r>
    </w:p>
    <w:p w:rsidR="00F60811" w:rsidRDefault="00F60811" w:rsidP="00F60811">
      <w:pPr>
        <w:spacing w:after="0"/>
      </w:pPr>
      <w:r>
        <w:t xml:space="preserve">- Rashodi financirani iz  IF 3.1.1. Vlastiti prihodi rashodi planirani su u iznosu </w:t>
      </w:r>
      <w:r w:rsidR="00C023D7" w:rsidRPr="00C023D7">
        <w:t>19.300,00</w:t>
      </w:r>
      <w:r w:rsidR="00C023D7">
        <w:t xml:space="preserve"> </w:t>
      </w:r>
      <w:proofErr w:type="spellStart"/>
      <w:r>
        <w:t>eur</w:t>
      </w:r>
      <w:proofErr w:type="spellEnd"/>
      <w:r>
        <w:t>-a, a odnose se na rashode za nabavu nefinancijske imovine.</w:t>
      </w:r>
    </w:p>
    <w:p w:rsidR="00E45CBA" w:rsidRDefault="00F60811" w:rsidP="00F60811">
      <w:pPr>
        <w:spacing w:after="0"/>
      </w:pPr>
      <w:r>
        <w:t>- Rashodi financirani iz IF 5.2.1. Pomoći iz drugih p</w:t>
      </w:r>
      <w:r w:rsidR="00EC57EC">
        <w:t>roračuna planirani su u iznosu 4</w:t>
      </w:r>
      <w:r w:rsidR="00FC6F90">
        <w:t>.</w:t>
      </w:r>
      <w:r w:rsidR="00EC57EC">
        <w:t>5</w:t>
      </w:r>
      <w:r>
        <w:t xml:space="preserve">00,00 </w:t>
      </w:r>
      <w:proofErr w:type="spellStart"/>
      <w:r>
        <w:t>eur</w:t>
      </w:r>
      <w:proofErr w:type="spellEnd"/>
      <w:r>
        <w:t xml:space="preserve">-a, a odnose se na rashode za nabavu nefinancijske imovine. </w:t>
      </w:r>
    </w:p>
    <w:p w:rsidR="00E45CBA" w:rsidRDefault="00E45CBA" w:rsidP="00E45CBA">
      <w:pPr>
        <w:spacing w:after="0"/>
      </w:pPr>
    </w:p>
    <w:p w:rsidR="00365F72" w:rsidRPr="002D475F" w:rsidRDefault="00101E6D" w:rsidP="00AE67B6">
      <w:pPr>
        <w:spacing w:after="0" w:line="240" w:lineRule="auto"/>
        <w:rPr>
          <w:b/>
        </w:rPr>
      </w:pPr>
      <w:r>
        <w:rPr>
          <w:b/>
        </w:rPr>
        <w:t>Aktivnost A024109</w:t>
      </w:r>
      <w:r w:rsidR="00365F72">
        <w:rPr>
          <w:b/>
        </w:rPr>
        <w:t>T</w:t>
      </w:r>
      <w:r w:rsidR="00365F72" w:rsidRPr="002D475F">
        <w:rPr>
          <w:b/>
        </w:rPr>
        <w:t>41090</w:t>
      </w:r>
      <w:r w:rsidR="00365F72">
        <w:rPr>
          <w:b/>
        </w:rPr>
        <w:t>2</w:t>
      </w:r>
      <w:r w:rsidR="00365F72" w:rsidRPr="002D475F">
        <w:rPr>
          <w:b/>
        </w:rPr>
        <w:t xml:space="preserve"> </w:t>
      </w:r>
      <w:r w:rsidR="00365F72">
        <w:rPr>
          <w:b/>
        </w:rPr>
        <w:t xml:space="preserve">SUFINANCIRANJE PROJEKATA PRIJAVLJENIH NA NATJEČAJE EUROPSKIH FONDOVA ILI PARTNERSTVA ZA EU FONDOVE </w:t>
      </w:r>
    </w:p>
    <w:p w:rsidR="00E45CBA" w:rsidRDefault="00E45CBA" w:rsidP="00AE67B6">
      <w:pPr>
        <w:spacing w:after="0" w:line="240" w:lineRule="auto"/>
      </w:pPr>
    </w:p>
    <w:p w:rsidR="00C5011D" w:rsidRDefault="00F60811" w:rsidP="00C5011D">
      <w:pPr>
        <w:spacing w:after="0" w:line="240" w:lineRule="auto"/>
      </w:pPr>
      <w:r>
        <w:t>Planirani rashodi za financiranje aktivnosti sufinanciranje projekata prijavljenih na natječaje EU fondova ili partnerstva za EU fondove plani</w:t>
      </w:r>
      <w:r w:rsidR="000B3117">
        <w:t xml:space="preserve">rani su u  iznosu od  </w:t>
      </w:r>
      <w:r w:rsidR="00101E6D">
        <w:rPr>
          <w:b/>
        </w:rPr>
        <w:t>1.4</w:t>
      </w:r>
      <w:r w:rsidR="000B3117" w:rsidRPr="00F60811">
        <w:rPr>
          <w:b/>
        </w:rPr>
        <w:t>00</w:t>
      </w:r>
      <w:r>
        <w:rPr>
          <w:b/>
        </w:rPr>
        <w:t xml:space="preserve">,00 </w:t>
      </w:r>
      <w:r w:rsidR="000B3117" w:rsidRPr="007B75AC">
        <w:rPr>
          <w:b/>
        </w:rPr>
        <w:t>EUR</w:t>
      </w:r>
      <w:r w:rsidR="000B3117">
        <w:t>,</w:t>
      </w:r>
      <w:r w:rsidR="007B2E9E">
        <w:t xml:space="preserve"> </w:t>
      </w:r>
      <w:r w:rsidR="00C5011D">
        <w:t>u potpunosti su financirani iz IF 1.1.3. Opći prihodi i primici, a odnose se na materijalne rashode.</w:t>
      </w:r>
    </w:p>
    <w:p w:rsidR="00365F72" w:rsidRDefault="00365F72" w:rsidP="000B3117">
      <w:pPr>
        <w:spacing w:after="0"/>
      </w:pPr>
    </w:p>
    <w:p w:rsidR="00365F72" w:rsidRDefault="00101E6D" w:rsidP="00AE67B6">
      <w:pPr>
        <w:spacing w:after="0" w:line="240" w:lineRule="auto"/>
        <w:rPr>
          <w:b/>
        </w:rPr>
      </w:pPr>
      <w:r>
        <w:rPr>
          <w:b/>
        </w:rPr>
        <w:t xml:space="preserve">Aktivnost </w:t>
      </w:r>
      <w:r w:rsidR="00BC05A5" w:rsidRPr="00BC05A5">
        <w:rPr>
          <w:b/>
        </w:rPr>
        <w:t>A024109T410905</w:t>
      </w:r>
      <w:r w:rsidR="00365F72" w:rsidRPr="002D475F">
        <w:rPr>
          <w:b/>
        </w:rPr>
        <w:t xml:space="preserve"> </w:t>
      </w:r>
      <w:r w:rsidR="00365F72">
        <w:rPr>
          <w:b/>
        </w:rPr>
        <w:t xml:space="preserve">BESPLATNE MENSTRUALNE POTREPŠTINE </w:t>
      </w:r>
    </w:p>
    <w:p w:rsidR="00365F72" w:rsidRDefault="00365F72" w:rsidP="00AE67B6">
      <w:pPr>
        <w:spacing w:after="0" w:line="240" w:lineRule="auto"/>
      </w:pPr>
    </w:p>
    <w:p w:rsidR="00C5011D" w:rsidRDefault="00C5011D" w:rsidP="00C5011D">
      <w:pPr>
        <w:spacing w:after="0" w:line="240" w:lineRule="auto"/>
      </w:pPr>
      <w:r>
        <w:t>Planirani r</w:t>
      </w:r>
      <w:r w:rsidR="007B2E9E">
        <w:t xml:space="preserve">ashodi za financiranje aktivnosti </w:t>
      </w:r>
      <w:r w:rsidR="00AE67B6">
        <w:t>besplatne menstrualne potrepštine</w:t>
      </w:r>
      <w:r w:rsidR="007B2E9E">
        <w:rPr>
          <w:b/>
        </w:rPr>
        <w:t xml:space="preserve"> </w:t>
      </w:r>
      <w:r w:rsidR="007B2E9E">
        <w:t xml:space="preserve">planirani su u  iznosu od  </w:t>
      </w:r>
      <w:r w:rsidR="007B2E9E" w:rsidRPr="000B3117">
        <w:rPr>
          <w:b/>
        </w:rPr>
        <w:t>9</w:t>
      </w:r>
      <w:r w:rsidR="007B2E9E" w:rsidRPr="007B75AC">
        <w:rPr>
          <w:b/>
        </w:rPr>
        <w:t>00</w:t>
      </w:r>
      <w:r>
        <w:rPr>
          <w:b/>
        </w:rPr>
        <w:t>,00</w:t>
      </w:r>
      <w:r w:rsidR="007B2E9E" w:rsidRPr="007B75AC">
        <w:rPr>
          <w:b/>
        </w:rPr>
        <w:t xml:space="preserve"> EUR</w:t>
      </w:r>
      <w:r w:rsidR="007B2E9E">
        <w:t xml:space="preserve">, </w:t>
      </w:r>
      <w:r>
        <w:t>u potpunosti su financirani iz IF 1.1.3. Opći prihodi i primici, a odnose se na</w:t>
      </w:r>
    </w:p>
    <w:p w:rsidR="007B2E9E" w:rsidRDefault="00C5011D" w:rsidP="00AE67B6">
      <w:pPr>
        <w:spacing w:after="0" w:line="240" w:lineRule="auto"/>
      </w:pPr>
      <w:r>
        <w:t>ostale rashode</w:t>
      </w:r>
      <w:r w:rsidR="007B2E9E">
        <w:t>.</w:t>
      </w:r>
    </w:p>
    <w:p w:rsidR="00E45CBA" w:rsidRDefault="00E45CBA" w:rsidP="00E45CBA">
      <w:pPr>
        <w:spacing w:after="0"/>
      </w:pPr>
    </w:p>
    <w:p w:rsidR="00E45CBA" w:rsidRDefault="00E45CBA" w:rsidP="007B75AC">
      <w:pPr>
        <w:spacing w:after="0"/>
      </w:pPr>
    </w:p>
    <w:p w:rsidR="007B75AC" w:rsidRPr="00B00A2B" w:rsidRDefault="007B75AC" w:rsidP="00842206">
      <w:pPr>
        <w:spacing w:after="0"/>
      </w:pPr>
    </w:p>
    <w:p w:rsidR="00DC617E" w:rsidRPr="00B46044" w:rsidRDefault="00DC617E" w:rsidP="00DC617E">
      <w:pPr>
        <w:pStyle w:val="Odlomakpopisa"/>
        <w:ind w:left="405"/>
      </w:pPr>
    </w:p>
    <w:p w:rsidR="00B46044" w:rsidRDefault="003E66C4" w:rsidP="00A41E1D">
      <w:pPr>
        <w:jc w:val="both"/>
      </w:pPr>
      <w:r>
        <w:t>Zagreb, 22. prosinca 2025</w:t>
      </w:r>
      <w:r w:rsidR="00A41E1D" w:rsidRPr="00A41E1D">
        <w:t>.</w:t>
      </w:r>
    </w:p>
    <w:p w:rsidR="00A41E1D" w:rsidRDefault="00A41E1D" w:rsidP="00A41E1D">
      <w:pPr>
        <w:jc w:val="both"/>
      </w:pPr>
    </w:p>
    <w:p w:rsidR="00A41E1D" w:rsidRDefault="00A41E1D" w:rsidP="00A41E1D">
      <w:pPr>
        <w:jc w:val="both"/>
      </w:pPr>
    </w:p>
    <w:p w:rsidR="00A41E1D" w:rsidRDefault="00A41E1D" w:rsidP="00A41E1D">
      <w:pPr>
        <w:spacing w:after="0"/>
        <w:jc w:val="right"/>
      </w:pPr>
      <w:r>
        <w:t>RAVNATELJ</w:t>
      </w:r>
    </w:p>
    <w:p w:rsidR="00A41E1D" w:rsidRPr="00A41E1D" w:rsidRDefault="00A41E1D" w:rsidP="00A41E1D">
      <w:pPr>
        <w:spacing w:after="0"/>
        <w:jc w:val="right"/>
      </w:pPr>
      <w:r>
        <w:t>Željka Frković, prof.</w:t>
      </w:r>
    </w:p>
    <w:sectPr w:rsidR="00A41E1D" w:rsidRPr="00A4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AE2"/>
    <w:multiLevelType w:val="hybridMultilevel"/>
    <w:tmpl w:val="D974FA92"/>
    <w:lvl w:ilvl="0" w:tplc="0BB451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37A"/>
    <w:multiLevelType w:val="hybridMultilevel"/>
    <w:tmpl w:val="4BB6F59A"/>
    <w:lvl w:ilvl="0" w:tplc="C666DD7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12143510"/>
    <w:multiLevelType w:val="hybridMultilevel"/>
    <w:tmpl w:val="C6A8D88C"/>
    <w:lvl w:ilvl="0" w:tplc="041A0005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175E2EEB"/>
    <w:multiLevelType w:val="multilevel"/>
    <w:tmpl w:val="6A5E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B3757"/>
    <w:multiLevelType w:val="hybridMultilevel"/>
    <w:tmpl w:val="649C4048"/>
    <w:lvl w:ilvl="0" w:tplc="E7E61C06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FE3776C"/>
    <w:multiLevelType w:val="hybridMultilevel"/>
    <w:tmpl w:val="5BEAAC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07AC2"/>
    <w:multiLevelType w:val="hybridMultilevel"/>
    <w:tmpl w:val="45A2DE44"/>
    <w:lvl w:ilvl="0" w:tplc="71A89F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E64E1"/>
    <w:multiLevelType w:val="hybridMultilevel"/>
    <w:tmpl w:val="4C98F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CC8E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D7D"/>
    <w:multiLevelType w:val="hybridMultilevel"/>
    <w:tmpl w:val="468CD6E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63FA4"/>
    <w:multiLevelType w:val="hybridMultilevel"/>
    <w:tmpl w:val="8D8CD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90624"/>
    <w:multiLevelType w:val="hybridMultilevel"/>
    <w:tmpl w:val="8B7691F6"/>
    <w:lvl w:ilvl="0" w:tplc="D20CC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75B02"/>
    <w:multiLevelType w:val="hybridMultilevel"/>
    <w:tmpl w:val="4106D9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73AE6"/>
    <w:multiLevelType w:val="hybridMultilevel"/>
    <w:tmpl w:val="B7B41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656BA"/>
    <w:multiLevelType w:val="hybridMultilevel"/>
    <w:tmpl w:val="AE1852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AA1C52"/>
    <w:multiLevelType w:val="hybridMultilevel"/>
    <w:tmpl w:val="348A1F3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02A4604"/>
    <w:multiLevelType w:val="hybridMultilevel"/>
    <w:tmpl w:val="93D60F6E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73C7582C"/>
    <w:multiLevelType w:val="hybridMultilevel"/>
    <w:tmpl w:val="4484DEE0"/>
    <w:lvl w:ilvl="0" w:tplc="E2742AC8">
      <w:start w:val="1"/>
      <w:numFmt w:val="decimal"/>
      <w:lvlText w:val="%1."/>
      <w:lvlJc w:val="left"/>
      <w:pPr>
        <w:ind w:left="643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9A1712D"/>
    <w:multiLevelType w:val="hybridMultilevel"/>
    <w:tmpl w:val="58785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12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  <w:num w:numId="12">
    <w:abstractNumId w:val="15"/>
  </w:num>
  <w:num w:numId="13">
    <w:abstractNumId w:val="11"/>
  </w:num>
  <w:num w:numId="14">
    <w:abstractNumId w:val="17"/>
  </w:num>
  <w:num w:numId="15">
    <w:abstractNumId w:val="9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75"/>
    <w:rsid w:val="00033D40"/>
    <w:rsid w:val="0004628B"/>
    <w:rsid w:val="00054414"/>
    <w:rsid w:val="0008189C"/>
    <w:rsid w:val="000B3117"/>
    <w:rsid w:val="000E4CF9"/>
    <w:rsid w:val="001009D2"/>
    <w:rsid w:val="00101E6D"/>
    <w:rsid w:val="00110CF9"/>
    <w:rsid w:val="00116347"/>
    <w:rsid w:val="0013308D"/>
    <w:rsid w:val="00153B13"/>
    <w:rsid w:val="00154E1F"/>
    <w:rsid w:val="00171E3B"/>
    <w:rsid w:val="001916E0"/>
    <w:rsid w:val="001B4B83"/>
    <w:rsid w:val="001C685A"/>
    <w:rsid w:val="001E2A61"/>
    <w:rsid w:val="001E4183"/>
    <w:rsid w:val="00203C38"/>
    <w:rsid w:val="002237FE"/>
    <w:rsid w:val="00224824"/>
    <w:rsid w:val="0022657E"/>
    <w:rsid w:val="00236ADD"/>
    <w:rsid w:val="0024040B"/>
    <w:rsid w:val="00263C7C"/>
    <w:rsid w:val="0027520D"/>
    <w:rsid w:val="00290105"/>
    <w:rsid w:val="00295889"/>
    <w:rsid w:val="002A6841"/>
    <w:rsid w:val="002B16F3"/>
    <w:rsid w:val="002B2567"/>
    <w:rsid w:val="002B5ACA"/>
    <w:rsid w:val="002B7463"/>
    <w:rsid w:val="002C0702"/>
    <w:rsid w:val="002C66F9"/>
    <w:rsid w:val="002D475F"/>
    <w:rsid w:val="00301704"/>
    <w:rsid w:val="00302AEC"/>
    <w:rsid w:val="00312EEE"/>
    <w:rsid w:val="0031668C"/>
    <w:rsid w:val="00323528"/>
    <w:rsid w:val="00331829"/>
    <w:rsid w:val="00335FB0"/>
    <w:rsid w:val="00341F5C"/>
    <w:rsid w:val="0034585C"/>
    <w:rsid w:val="00347454"/>
    <w:rsid w:val="00347F44"/>
    <w:rsid w:val="0035508D"/>
    <w:rsid w:val="00357236"/>
    <w:rsid w:val="00360A83"/>
    <w:rsid w:val="0036446D"/>
    <w:rsid w:val="00365F72"/>
    <w:rsid w:val="00376C67"/>
    <w:rsid w:val="00383898"/>
    <w:rsid w:val="00394E89"/>
    <w:rsid w:val="003A3AB6"/>
    <w:rsid w:val="003A56E7"/>
    <w:rsid w:val="003A65D4"/>
    <w:rsid w:val="003B70BB"/>
    <w:rsid w:val="003C094D"/>
    <w:rsid w:val="003D4E96"/>
    <w:rsid w:val="003D6E6A"/>
    <w:rsid w:val="003E66C4"/>
    <w:rsid w:val="003F1265"/>
    <w:rsid w:val="003F334F"/>
    <w:rsid w:val="004053EF"/>
    <w:rsid w:val="0040660B"/>
    <w:rsid w:val="0040790A"/>
    <w:rsid w:val="00416AF2"/>
    <w:rsid w:val="00423D04"/>
    <w:rsid w:val="00426F4E"/>
    <w:rsid w:val="00436524"/>
    <w:rsid w:val="00456BCD"/>
    <w:rsid w:val="00461CAF"/>
    <w:rsid w:val="00472CF8"/>
    <w:rsid w:val="004B70D1"/>
    <w:rsid w:val="004C3713"/>
    <w:rsid w:val="004C79C2"/>
    <w:rsid w:val="004D51D2"/>
    <w:rsid w:val="004E1432"/>
    <w:rsid w:val="004E7FB8"/>
    <w:rsid w:val="00504291"/>
    <w:rsid w:val="00511449"/>
    <w:rsid w:val="00513051"/>
    <w:rsid w:val="00525992"/>
    <w:rsid w:val="005268D8"/>
    <w:rsid w:val="00537886"/>
    <w:rsid w:val="0054007D"/>
    <w:rsid w:val="00540ABE"/>
    <w:rsid w:val="00542FCD"/>
    <w:rsid w:val="00563C55"/>
    <w:rsid w:val="005907B8"/>
    <w:rsid w:val="00591547"/>
    <w:rsid w:val="00593A95"/>
    <w:rsid w:val="00597467"/>
    <w:rsid w:val="005E216F"/>
    <w:rsid w:val="005E4170"/>
    <w:rsid w:val="00612792"/>
    <w:rsid w:val="006159DE"/>
    <w:rsid w:val="00616BBF"/>
    <w:rsid w:val="006239EF"/>
    <w:rsid w:val="00631718"/>
    <w:rsid w:val="00641376"/>
    <w:rsid w:val="00647E36"/>
    <w:rsid w:val="00656E27"/>
    <w:rsid w:val="006C07F5"/>
    <w:rsid w:val="006C3652"/>
    <w:rsid w:val="006E4F2A"/>
    <w:rsid w:val="006E7A47"/>
    <w:rsid w:val="006F5ED7"/>
    <w:rsid w:val="0071178B"/>
    <w:rsid w:val="00713CCE"/>
    <w:rsid w:val="007516E4"/>
    <w:rsid w:val="0075478B"/>
    <w:rsid w:val="00764853"/>
    <w:rsid w:val="00781B2E"/>
    <w:rsid w:val="007A3FDF"/>
    <w:rsid w:val="007A45E2"/>
    <w:rsid w:val="007B2E9E"/>
    <w:rsid w:val="007B75AC"/>
    <w:rsid w:val="007C6346"/>
    <w:rsid w:val="007C7FD1"/>
    <w:rsid w:val="007D6E7F"/>
    <w:rsid w:val="007E3A38"/>
    <w:rsid w:val="007F2244"/>
    <w:rsid w:val="007F4981"/>
    <w:rsid w:val="007F687A"/>
    <w:rsid w:val="00817E4E"/>
    <w:rsid w:val="00833974"/>
    <w:rsid w:val="00842206"/>
    <w:rsid w:val="00852BBC"/>
    <w:rsid w:val="0086506A"/>
    <w:rsid w:val="008756EA"/>
    <w:rsid w:val="00887A61"/>
    <w:rsid w:val="008945D4"/>
    <w:rsid w:val="008E2872"/>
    <w:rsid w:val="008E2A3A"/>
    <w:rsid w:val="008E5A1D"/>
    <w:rsid w:val="008F6D59"/>
    <w:rsid w:val="0090074C"/>
    <w:rsid w:val="00905D04"/>
    <w:rsid w:val="009201A5"/>
    <w:rsid w:val="0093132B"/>
    <w:rsid w:val="00933863"/>
    <w:rsid w:val="00937846"/>
    <w:rsid w:val="009403EA"/>
    <w:rsid w:val="0094493D"/>
    <w:rsid w:val="00957F9F"/>
    <w:rsid w:val="00961C85"/>
    <w:rsid w:val="00970B90"/>
    <w:rsid w:val="00977685"/>
    <w:rsid w:val="00984374"/>
    <w:rsid w:val="0098636D"/>
    <w:rsid w:val="00986DA1"/>
    <w:rsid w:val="009959EA"/>
    <w:rsid w:val="009A568D"/>
    <w:rsid w:val="009B038F"/>
    <w:rsid w:val="009E0CEB"/>
    <w:rsid w:val="009E47E0"/>
    <w:rsid w:val="00A02E55"/>
    <w:rsid w:val="00A17A08"/>
    <w:rsid w:val="00A30238"/>
    <w:rsid w:val="00A310C5"/>
    <w:rsid w:val="00A31CC8"/>
    <w:rsid w:val="00A41E1D"/>
    <w:rsid w:val="00A4492F"/>
    <w:rsid w:val="00A55D86"/>
    <w:rsid w:val="00A57BB8"/>
    <w:rsid w:val="00A626AF"/>
    <w:rsid w:val="00A626F3"/>
    <w:rsid w:val="00A70F90"/>
    <w:rsid w:val="00A70FA7"/>
    <w:rsid w:val="00A765F9"/>
    <w:rsid w:val="00A83B17"/>
    <w:rsid w:val="00A91BBD"/>
    <w:rsid w:val="00A971ED"/>
    <w:rsid w:val="00AA4CEC"/>
    <w:rsid w:val="00AA78C9"/>
    <w:rsid w:val="00AC3DF8"/>
    <w:rsid w:val="00AD29B9"/>
    <w:rsid w:val="00AE67B6"/>
    <w:rsid w:val="00AF398A"/>
    <w:rsid w:val="00AF5DFD"/>
    <w:rsid w:val="00B00A2B"/>
    <w:rsid w:val="00B01147"/>
    <w:rsid w:val="00B066B9"/>
    <w:rsid w:val="00B13755"/>
    <w:rsid w:val="00B16462"/>
    <w:rsid w:val="00B1731C"/>
    <w:rsid w:val="00B20603"/>
    <w:rsid w:val="00B270D3"/>
    <w:rsid w:val="00B46044"/>
    <w:rsid w:val="00B5556D"/>
    <w:rsid w:val="00B6185A"/>
    <w:rsid w:val="00B755EA"/>
    <w:rsid w:val="00B77ECA"/>
    <w:rsid w:val="00B851B4"/>
    <w:rsid w:val="00B86F4C"/>
    <w:rsid w:val="00B9136D"/>
    <w:rsid w:val="00BC05A5"/>
    <w:rsid w:val="00BC4532"/>
    <w:rsid w:val="00BC62F0"/>
    <w:rsid w:val="00BD4E81"/>
    <w:rsid w:val="00BE2CA5"/>
    <w:rsid w:val="00BF38CC"/>
    <w:rsid w:val="00BF5343"/>
    <w:rsid w:val="00C023D7"/>
    <w:rsid w:val="00C028C3"/>
    <w:rsid w:val="00C115B8"/>
    <w:rsid w:val="00C1742B"/>
    <w:rsid w:val="00C2424D"/>
    <w:rsid w:val="00C43DEF"/>
    <w:rsid w:val="00C5011D"/>
    <w:rsid w:val="00C52B73"/>
    <w:rsid w:val="00C70411"/>
    <w:rsid w:val="00C711C7"/>
    <w:rsid w:val="00C9070E"/>
    <w:rsid w:val="00CD3685"/>
    <w:rsid w:val="00CD51EB"/>
    <w:rsid w:val="00CD60D1"/>
    <w:rsid w:val="00CE5128"/>
    <w:rsid w:val="00CE603C"/>
    <w:rsid w:val="00CE75E6"/>
    <w:rsid w:val="00CF0864"/>
    <w:rsid w:val="00CF5297"/>
    <w:rsid w:val="00D04CE9"/>
    <w:rsid w:val="00D07118"/>
    <w:rsid w:val="00D11739"/>
    <w:rsid w:val="00D2449A"/>
    <w:rsid w:val="00D30002"/>
    <w:rsid w:val="00D35F45"/>
    <w:rsid w:val="00D5400C"/>
    <w:rsid w:val="00D55892"/>
    <w:rsid w:val="00D71E62"/>
    <w:rsid w:val="00D80A99"/>
    <w:rsid w:val="00D81475"/>
    <w:rsid w:val="00D84003"/>
    <w:rsid w:val="00D9104C"/>
    <w:rsid w:val="00DA010A"/>
    <w:rsid w:val="00DB302E"/>
    <w:rsid w:val="00DB3C93"/>
    <w:rsid w:val="00DC3412"/>
    <w:rsid w:val="00DC617E"/>
    <w:rsid w:val="00DD5E4E"/>
    <w:rsid w:val="00DE399C"/>
    <w:rsid w:val="00DF1635"/>
    <w:rsid w:val="00E13B3A"/>
    <w:rsid w:val="00E144E4"/>
    <w:rsid w:val="00E149D9"/>
    <w:rsid w:val="00E20BB1"/>
    <w:rsid w:val="00E27643"/>
    <w:rsid w:val="00E45CBA"/>
    <w:rsid w:val="00E56000"/>
    <w:rsid w:val="00E56141"/>
    <w:rsid w:val="00E62236"/>
    <w:rsid w:val="00E7102D"/>
    <w:rsid w:val="00E91494"/>
    <w:rsid w:val="00E971A0"/>
    <w:rsid w:val="00EA04AD"/>
    <w:rsid w:val="00EC57EC"/>
    <w:rsid w:val="00EE51D4"/>
    <w:rsid w:val="00EE5CAE"/>
    <w:rsid w:val="00EF416C"/>
    <w:rsid w:val="00F04947"/>
    <w:rsid w:val="00F07617"/>
    <w:rsid w:val="00F07A6F"/>
    <w:rsid w:val="00F27858"/>
    <w:rsid w:val="00F573E5"/>
    <w:rsid w:val="00F60811"/>
    <w:rsid w:val="00F6351E"/>
    <w:rsid w:val="00F63789"/>
    <w:rsid w:val="00F80651"/>
    <w:rsid w:val="00F846FD"/>
    <w:rsid w:val="00FB138C"/>
    <w:rsid w:val="00FB24D7"/>
    <w:rsid w:val="00FC0F21"/>
    <w:rsid w:val="00F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489F"/>
  <w15:chartTrackingRefBased/>
  <w15:docId w15:val="{224AB4BF-CCE2-47D6-A166-95A62D90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305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B2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3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Računvodstvo2</dc:creator>
  <cp:keywords/>
  <dc:description/>
  <cp:lastModifiedBy>admin</cp:lastModifiedBy>
  <cp:revision>2</cp:revision>
  <cp:lastPrinted>2024-11-27T09:42:00Z</cp:lastPrinted>
  <dcterms:created xsi:type="dcterms:W3CDTF">2025-12-29T10:14:00Z</dcterms:created>
  <dcterms:modified xsi:type="dcterms:W3CDTF">2025-12-29T10:14:00Z</dcterms:modified>
</cp:coreProperties>
</file>